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14:paraId="5B4D3069" w14:textId="77777777" w:rsidTr="00EA3F3E">
        <w:tc>
          <w:tcPr>
            <w:tcW w:w="1304" w:type="dxa"/>
            <w:vAlign w:val="center"/>
          </w:tcPr>
          <w:p w14:paraId="5E880E0C" w14:textId="750F5B80" w:rsidR="00EA3F3E" w:rsidRPr="0001367A" w:rsidRDefault="00984F1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9363A2E" wp14:editId="6062DA24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248FC20B" w14:textId="77777777"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5D06C6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14:paraId="3A13F81D" w14:textId="77777777"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2B223B64" w14:textId="77777777"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C8A9F2F" wp14:editId="0D0997A8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7181E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317506EC" w14:textId="77777777"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5D06C6">
        <w:rPr>
          <w:rFonts w:ascii="Arial" w:hAnsi="Arial" w:cs="Arial"/>
          <w:b/>
          <w:sz w:val="26"/>
          <w:szCs w:val="26"/>
          <w:lang w:val="es-MX"/>
        </w:rPr>
        <w:t>FINANZAS PARA EL TURISMO</w:t>
      </w:r>
    </w:p>
    <w:p w14:paraId="7197654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8150A97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4CB5D704" w14:textId="77777777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14:paraId="3A442CE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647A8E66" w14:textId="77777777" w:rsidR="00D021C8" w:rsidRPr="006E7D75" w:rsidRDefault="005D06C6" w:rsidP="005D06C6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4E6BAB">
              <w:rPr>
                <w:rFonts w:ascii="Arial" w:hAnsi="Arial" w:cs="Arial"/>
                <w:color w:val="000000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14:paraId="1CC1B1AA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70686DF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14:paraId="507111B8" w14:textId="77777777"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24A734E8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DC976DC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14:paraId="44E1C74A" w14:textId="77777777" w:rsidR="00D021C8" w:rsidRPr="006E7D75" w:rsidRDefault="005D06C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31</w:t>
            </w:r>
          </w:p>
        </w:tc>
      </w:tr>
      <w:tr w:rsidR="00D021C8" w:rsidRPr="006E7D75" w14:paraId="6D746BC2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DA565A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14:paraId="0D396215" w14:textId="77777777" w:rsidR="00D021C8" w:rsidRPr="006E7D75" w:rsidRDefault="005D06C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59</w:t>
            </w:r>
          </w:p>
        </w:tc>
      </w:tr>
      <w:tr w:rsidR="00D021C8" w:rsidRPr="006E7D75" w14:paraId="536ADF41" w14:textId="77777777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14:paraId="2656F128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14:paraId="706E52C9" w14:textId="77777777" w:rsidR="00D201AC" w:rsidRPr="006E7D75" w:rsidRDefault="005D06C6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14:paraId="095A7A88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603B2B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14:paraId="16EC7BEA" w14:textId="77777777"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6463D028" w14:textId="77777777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14:paraId="6F1B618F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087AA6F6" w14:textId="77777777" w:rsidR="00D021C8" w:rsidRPr="006E7D75" w:rsidRDefault="005D06C6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FB744C">
              <w:rPr>
                <w:rFonts w:ascii="Arial" w:hAnsi="Arial" w:cs="Arial"/>
                <w:color w:val="000000"/>
              </w:rPr>
              <w:t>El alumno generará información financiera, haciendo uso de procedimientos matemáticos, elaboración de presupuesto maestro y análisis e interpretación de estados proyectados para la administración de recursos de las organizaciones turísticas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64356F7D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7102E9E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17D3EE14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86140B8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05FCA951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4ED839E5" w14:textId="77777777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14:paraId="48F82D11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14:paraId="73E5B83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5BCA78F3" w14:textId="77777777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14:paraId="5831D70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14:paraId="0B13741A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0459B84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14:paraId="00FF436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14:paraId="75215AC4" w14:textId="77777777" w:rsidTr="00CA68A5">
        <w:trPr>
          <w:trHeight w:val="349"/>
          <w:jc w:val="center"/>
        </w:trPr>
        <w:tc>
          <w:tcPr>
            <w:tcW w:w="2902" w:type="pct"/>
          </w:tcPr>
          <w:p w14:paraId="018EDFA5" w14:textId="77777777" w:rsidR="00920D81" w:rsidRPr="0001367A" w:rsidRDefault="00D201AC" w:rsidP="005D06C6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5D06C6">
              <w:rPr>
                <w:rFonts w:cs="Arial"/>
                <w:sz w:val="24"/>
                <w:lang w:val="es-MX"/>
              </w:rPr>
              <w:t>Matemáticas financieras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2661F4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88C382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C10673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</w:tr>
      <w:tr w:rsidR="00920D81" w:rsidRPr="007E44E2" w14:paraId="34F46850" w14:textId="77777777" w:rsidTr="008C0F92">
        <w:trPr>
          <w:trHeight w:val="336"/>
          <w:jc w:val="center"/>
        </w:trPr>
        <w:tc>
          <w:tcPr>
            <w:tcW w:w="2902" w:type="pct"/>
          </w:tcPr>
          <w:p w14:paraId="1BA40E1C" w14:textId="77777777" w:rsidR="00EC001D" w:rsidRPr="00EC001D" w:rsidRDefault="00D201AC" w:rsidP="005D06C6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5D06C6">
              <w:rPr>
                <w:rFonts w:cs="Arial"/>
                <w:sz w:val="24"/>
                <w:lang w:val="es-MX"/>
              </w:rPr>
              <w:t>Presupuestos y sistema de costeo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7FBE1A37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B00AC36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3DB73C1" w14:textId="77777777" w:rsidR="00920D81" w:rsidRDefault="005D06C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</w:tr>
      <w:tr w:rsidR="00D201AC" w:rsidRPr="007E44E2" w14:paraId="71C7D5A5" w14:textId="77777777" w:rsidTr="008C0F92">
        <w:trPr>
          <w:trHeight w:val="336"/>
          <w:jc w:val="center"/>
        </w:trPr>
        <w:tc>
          <w:tcPr>
            <w:tcW w:w="2902" w:type="pct"/>
          </w:tcPr>
          <w:p w14:paraId="1F529D8E" w14:textId="77777777" w:rsidR="00D201AC" w:rsidRPr="00DB1A2A" w:rsidRDefault="00D201AC" w:rsidP="005D06C6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III. </w:t>
            </w:r>
            <w:r w:rsidR="005D06C6">
              <w:rPr>
                <w:rFonts w:cs="Arial"/>
                <w:sz w:val="24"/>
                <w:lang w:val="es-MX"/>
              </w:rPr>
              <w:t>Análisis e interpretación de estados financieros proforma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F7317EB" w14:textId="77777777" w:rsidR="00D201AC" w:rsidRDefault="005D06C6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D696937" w14:textId="77777777" w:rsidR="00D201AC" w:rsidRDefault="005D06C6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FF62A77" w14:textId="77777777" w:rsidR="00D201AC" w:rsidRDefault="005D06C6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</w:tr>
      <w:tr w:rsidR="00920D81" w:rsidRPr="007E44E2" w14:paraId="7287B2E9" w14:textId="77777777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A5C008C" w14:textId="77777777"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8DBA06" w14:textId="77777777" w:rsidR="00920D81" w:rsidRPr="00C8290E" w:rsidRDefault="005D06C6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656BE" w14:textId="77777777" w:rsidR="00920D81" w:rsidRPr="00C8290E" w:rsidRDefault="005D06C6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59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A7357" w14:textId="77777777"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90</w:t>
            </w:r>
          </w:p>
        </w:tc>
      </w:tr>
    </w:tbl>
    <w:p w14:paraId="5AE77A79" w14:textId="77777777" w:rsidR="00D021C8" w:rsidRPr="00FE5DFF" w:rsidRDefault="00D021C8" w:rsidP="005D06C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5D06C6">
        <w:rPr>
          <w:rFonts w:ascii="Arial" w:hAnsi="Arial" w:cs="Arial"/>
          <w:b/>
          <w:sz w:val="26"/>
          <w:szCs w:val="26"/>
          <w:lang w:val="es-MX"/>
        </w:rPr>
        <w:t>FINANZAS PARA EL TURISMO</w:t>
      </w:r>
    </w:p>
    <w:p w14:paraId="7D524819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8A4E69C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92FCE81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14:paraId="08948E62" w14:textId="77777777" w:rsidTr="009E1804">
        <w:tc>
          <w:tcPr>
            <w:tcW w:w="1368" w:type="pct"/>
            <w:vAlign w:val="center"/>
          </w:tcPr>
          <w:p w14:paraId="4A1210EA" w14:textId="77777777"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321FC9FC" w14:textId="77777777" w:rsidR="009E1804" w:rsidRPr="0001367A" w:rsidRDefault="00D201AC" w:rsidP="005D06C6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5D06C6">
              <w:rPr>
                <w:rFonts w:cs="Arial"/>
                <w:sz w:val="24"/>
                <w:lang w:val="es-MX"/>
              </w:rPr>
              <w:t>Matemáticas financieras</w:t>
            </w:r>
          </w:p>
        </w:tc>
      </w:tr>
      <w:tr w:rsidR="00D021C8" w:rsidRPr="007E44E2" w14:paraId="2AF31966" w14:textId="77777777" w:rsidTr="009E1804">
        <w:tc>
          <w:tcPr>
            <w:tcW w:w="1368" w:type="pct"/>
            <w:vAlign w:val="center"/>
          </w:tcPr>
          <w:p w14:paraId="4627042B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61D7B2CC" w14:textId="77777777" w:rsidR="00D021C8" w:rsidRPr="006E7D75" w:rsidRDefault="005D06C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14:paraId="2911EAAD" w14:textId="77777777" w:rsidTr="009E1804">
        <w:tc>
          <w:tcPr>
            <w:tcW w:w="1368" w:type="pct"/>
            <w:vAlign w:val="center"/>
          </w:tcPr>
          <w:p w14:paraId="4B221700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5D936A2" w14:textId="77777777" w:rsidR="00D021C8" w:rsidRPr="006E7D75" w:rsidRDefault="005D06C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22</w:t>
            </w:r>
          </w:p>
        </w:tc>
      </w:tr>
      <w:tr w:rsidR="00D021C8" w:rsidRPr="007E44E2" w14:paraId="64EBF7DC" w14:textId="77777777" w:rsidTr="009E1804">
        <w:tc>
          <w:tcPr>
            <w:tcW w:w="1368" w:type="pct"/>
            <w:vAlign w:val="center"/>
          </w:tcPr>
          <w:p w14:paraId="2F64B236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5158068" w14:textId="77777777" w:rsidR="00D021C8" w:rsidRPr="006E7D75" w:rsidRDefault="005D06C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14:paraId="00D49804" w14:textId="77777777" w:rsidTr="00C64CB7">
        <w:tc>
          <w:tcPr>
            <w:tcW w:w="1368" w:type="pct"/>
            <w:vAlign w:val="center"/>
          </w:tcPr>
          <w:p w14:paraId="4B90AA35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07DE93B1" w14:textId="21B8BB90" w:rsidR="00D021C8" w:rsidRPr="006E7D75" w:rsidRDefault="005D06C6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3F5AEC">
              <w:rPr>
                <w:rFonts w:ascii="Arial" w:hAnsi="Arial" w:cs="Arial"/>
                <w:color w:val="000000"/>
              </w:rPr>
              <w:t>El alumno determinará  el interés simple, compuesto, valor del dinero en el tiempo, anualidades y tablas de amortización para la toma de decisiones financieras en organizaciones turísticas</w:t>
            </w:r>
          </w:p>
        </w:tc>
      </w:tr>
    </w:tbl>
    <w:p w14:paraId="76D87318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5A07D8E8" w14:textId="77777777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68C44EE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4E143B4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933E01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5628105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14:paraId="26A3BDA3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2D6B" w14:textId="77777777" w:rsidR="00906E01" w:rsidRDefault="005D06C6" w:rsidP="00906E01">
            <w:pPr>
              <w:rPr>
                <w:rFonts w:ascii="Arial" w:hAnsi="Arial" w:cs="Arial"/>
                <w:lang w:val="es-MX" w:eastAsia="es-MX"/>
              </w:rPr>
            </w:pPr>
            <w:r w:rsidRPr="00373046">
              <w:rPr>
                <w:rFonts w:ascii="Arial" w:hAnsi="Arial" w:cs="Arial"/>
                <w:color w:val="000000"/>
              </w:rPr>
              <w:t>Importancia de las finanzas en el sector turístico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6CB7" w14:textId="77777777" w:rsidR="005D06C6" w:rsidRPr="006E35EF" w:rsidRDefault="005D06C6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Definir el concepto, importancia y aplicación de las finanzas en organizaciones turísticas</w:t>
            </w:r>
          </w:p>
          <w:p w14:paraId="4C877249" w14:textId="77777777" w:rsid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03383124" w14:textId="77777777" w:rsidR="00906E01" w:rsidRDefault="005D06C6" w:rsidP="006E35EF">
            <w:pPr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Definir los conceptos de fuentes de financiamiento e inversión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E4A8" w14:textId="77777777"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DCBD0" w14:textId="77777777" w:rsidR="005D06C6" w:rsidRPr="005D06C6" w:rsidRDefault="005D06C6" w:rsidP="006E35EF">
            <w:pPr>
              <w:jc w:val="both"/>
              <w:rPr>
                <w:rFonts w:ascii="Arial" w:hAnsi="Arial" w:cs="Arial"/>
              </w:rPr>
            </w:pPr>
            <w:r w:rsidRPr="005D06C6">
              <w:rPr>
                <w:rFonts w:ascii="Arial" w:hAnsi="Arial" w:cs="Arial"/>
                <w:color w:val="000000"/>
              </w:rPr>
              <w:t>Analítico</w:t>
            </w:r>
          </w:p>
          <w:p w14:paraId="3930BFAF" w14:textId="77777777" w:rsidR="005D06C6" w:rsidRPr="005D06C6" w:rsidRDefault="005D06C6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5D06C6">
              <w:rPr>
                <w:rFonts w:ascii="Arial" w:hAnsi="Arial" w:cs="Arial"/>
                <w:color w:val="000000"/>
              </w:rPr>
              <w:t>Responsable</w:t>
            </w:r>
          </w:p>
          <w:p w14:paraId="1E365D3D" w14:textId="77777777" w:rsidR="00906E01" w:rsidRDefault="005D06C6" w:rsidP="006E35EF">
            <w:pPr>
              <w:jc w:val="both"/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Objetivo</w:t>
            </w:r>
          </w:p>
        </w:tc>
      </w:tr>
      <w:tr w:rsidR="00906E01" w:rsidRPr="007E44E2" w14:paraId="155363C8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CCD6" w14:textId="77777777" w:rsidR="00906E01" w:rsidRDefault="006E35EF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Interés simple y compuesto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178B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Reconocer el procedimiento de cálculo del interés simple y compuesto</w:t>
            </w:r>
          </w:p>
          <w:p w14:paraId="7394F540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Explicar el procedimiento de cálculo de los elementos del interés simple y compuesto:</w:t>
            </w:r>
          </w:p>
          <w:p w14:paraId="34919C93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Monto</w:t>
            </w:r>
          </w:p>
          <w:p w14:paraId="513084D9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Capital</w:t>
            </w:r>
          </w:p>
          <w:p w14:paraId="4D6563AE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 xml:space="preserve">- Tasa </w:t>
            </w:r>
          </w:p>
          <w:p w14:paraId="45ADE4CD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Tiempo</w:t>
            </w:r>
          </w:p>
          <w:p w14:paraId="3B2F571A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222D56FD" w14:textId="77777777" w:rsidR="00906E01" w:rsidRDefault="006E35EF" w:rsidP="006E35EF">
            <w:pPr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Explicar el procedimiento de cálculo de los elementos de interés simple y compuesto en hoja de cálculo electrónica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F9E2" w14:textId="77777777" w:rsidR="00906E01" w:rsidRDefault="006E35EF" w:rsidP="00906E01">
            <w:pPr>
              <w:spacing w:after="240"/>
              <w:rPr>
                <w:rFonts w:ascii="Arial" w:hAnsi="Arial" w:cs="Arial"/>
              </w:rPr>
            </w:pPr>
            <w:r w:rsidRPr="0012768F">
              <w:rPr>
                <w:rFonts w:ascii="Arial" w:hAnsi="Arial" w:cs="Arial"/>
                <w:color w:val="000000"/>
              </w:rPr>
              <w:t>Calcular los elementos del interés simple y compuesto en la administración financiera de empresas turísticas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521FF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Asertivo</w:t>
            </w:r>
          </w:p>
          <w:p w14:paraId="34A63E1B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Analítico</w:t>
            </w:r>
          </w:p>
          <w:p w14:paraId="68A95F0F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Responsable</w:t>
            </w:r>
          </w:p>
          <w:p w14:paraId="44B0A6B4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Objetivo</w:t>
            </w:r>
          </w:p>
          <w:p w14:paraId="47F82294" w14:textId="77777777" w:rsidR="00906E01" w:rsidRDefault="006E35EF" w:rsidP="006E35EF">
            <w:pPr>
              <w:jc w:val="both"/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Ordenado</w:t>
            </w:r>
          </w:p>
        </w:tc>
      </w:tr>
      <w:tr w:rsidR="00906E01" w:rsidRPr="007E44E2" w14:paraId="04C797AB" w14:textId="77777777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A53B" w14:textId="77777777" w:rsidR="00906E01" w:rsidRDefault="006E35EF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dinero en el tiempo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9D66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Reconocer el concepto de valor del dinero en el tiempo y el procedimiento de cálculo de valor presente y futuro de un solo monto y capital</w:t>
            </w:r>
          </w:p>
          <w:p w14:paraId="7B755181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5EC4C104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Explicar el concepto de anualidad y su importancia y aplicación en la actividad</w:t>
            </w:r>
          </w:p>
          <w:p w14:paraId="3D2D99BC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196F8EA0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Identificar la clasificación de las anualidades de acuerdo a:</w:t>
            </w:r>
          </w:p>
          <w:p w14:paraId="67BF54FB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6E35EF">
              <w:rPr>
                <w:rFonts w:ascii="Arial" w:hAnsi="Arial" w:cs="Arial"/>
                <w:color w:val="000000"/>
              </w:rPr>
              <w:t>Tiempo: ciertas y contingentes</w:t>
            </w:r>
          </w:p>
          <w:p w14:paraId="322C1E9D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Intereses: simples y generales</w:t>
            </w:r>
          </w:p>
          <w:p w14:paraId="619F496C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Pagos: vencidas y anticipadas</w:t>
            </w:r>
          </w:p>
          <w:p w14:paraId="36D08CA7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- Iniciación: inmediatas y diferidas</w:t>
            </w:r>
          </w:p>
          <w:p w14:paraId="79B0A307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086B44DF" w14:textId="77777777" w:rsidR="000F6CEE" w:rsidRDefault="006E35EF" w:rsidP="006E35EF">
            <w:pPr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 xml:space="preserve">Explicar el procedimiento y fórmulas de cálculo de anualidades ordinarias: ciertas, simples, vencidas e inmediatas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E645" w14:textId="77777777" w:rsidR="006E35EF" w:rsidRPr="006E35EF" w:rsidRDefault="006E35EF" w:rsidP="006E35EF">
            <w:pPr>
              <w:spacing w:after="240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Determinar el valor presente y futuro de cantidades únicas</w:t>
            </w:r>
          </w:p>
          <w:p w14:paraId="5FB7B4F0" w14:textId="77777777" w:rsidR="006E35EF" w:rsidRPr="006E35EF" w:rsidRDefault="006E35EF" w:rsidP="006E35EF">
            <w:pPr>
              <w:spacing w:after="240"/>
              <w:rPr>
                <w:rFonts w:ascii="Arial" w:hAnsi="Arial" w:cs="Arial"/>
                <w:color w:val="000000"/>
              </w:rPr>
            </w:pPr>
          </w:p>
          <w:p w14:paraId="25A54D28" w14:textId="77777777" w:rsidR="00906E01" w:rsidRDefault="006E35EF" w:rsidP="006E35EF">
            <w:pPr>
              <w:spacing w:after="240"/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Determinar los elementos de las anualidades ordinarias en situaciones de financiamiento e inversión de organizaciones turísticas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DB592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Asertivo</w:t>
            </w:r>
          </w:p>
          <w:p w14:paraId="447B8B2A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Analítico</w:t>
            </w:r>
          </w:p>
          <w:p w14:paraId="52969E07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Responsable</w:t>
            </w:r>
          </w:p>
          <w:p w14:paraId="77394F3A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Objetivo</w:t>
            </w:r>
          </w:p>
          <w:p w14:paraId="6CA1585B" w14:textId="77777777" w:rsidR="00906E01" w:rsidRDefault="006E35EF" w:rsidP="006E35EF">
            <w:pPr>
              <w:jc w:val="both"/>
              <w:rPr>
                <w:rFonts w:ascii="Arial" w:hAnsi="Arial" w:cs="Arial"/>
              </w:rPr>
            </w:pPr>
            <w:r w:rsidRPr="006E35EF">
              <w:rPr>
                <w:rFonts w:ascii="Arial" w:hAnsi="Arial" w:cs="Arial"/>
                <w:color w:val="000000"/>
              </w:rPr>
              <w:t>Ordenado</w:t>
            </w:r>
          </w:p>
        </w:tc>
      </w:tr>
      <w:tr w:rsidR="006E35EF" w:rsidRPr="007E44E2" w14:paraId="77FA2524" w14:textId="77777777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314B" w14:textId="77777777" w:rsidR="006E35EF" w:rsidRDefault="006E35EF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Amortización de créditos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F099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Explicar el concepto de tabla de amortización de créditos, su estructura, uso e importancia</w:t>
            </w:r>
          </w:p>
          <w:p w14:paraId="4B8FFC37" w14:textId="77777777" w:rsidR="006E35EF" w:rsidRPr="006E35EF" w:rsidRDefault="006E35EF" w:rsidP="006E35EF">
            <w:pPr>
              <w:rPr>
                <w:rFonts w:ascii="Arial" w:hAnsi="Arial" w:cs="Arial"/>
                <w:color w:val="000000"/>
              </w:rPr>
            </w:pPr>
          </w:p>
          <w:p w14:paraId="026844BE" w14:textId="77777777" w:rsidR="006E35EF" w:rsidRDefault="006E35EF" w:rsidP="006E35EF">
            <w:pPr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Explicar el procedimiento de elaboración de tabla de amortización de créditos en hoja de cálculo electrónica</w:t>
            </w:r>
          </w:p>
          <w:p w14:paraId="7521CCB7" w14:textId="77777777" w:rsidR="001044C4" w:rsidRDefault="001044C4" w:rsidP="006E35EF">
            <w:pPr>
              <w:rPr>
                <w:rFonts w:ascii="Arial" w:hAnsi="Arial" w:cs="Arial"/>
                <w:color w:val="000000"/>
              </w:rPr>
            </w:pPr>
          </w:p>
          <w:p w14:paraId="2CB78251" w14:textId="77777777" w:rsidR="001044C4" w:rsidRDefault="001044C4" w:rsidP="006E35EF">
            <w:pPr>
              <w:rPr>
                <w:rFonts w:ascii="Arial" w:hAnsi="Arial" w:cs="Arial"/>
                <w:color w:val="000000"/>
              </w:rPr>
            </w:pPr>
          </w:p>
          <w:p w14:paraId="6DCBB3B4" w14:textId="77777777" w:rsidR="001044C4" w:rsidRPr="006E35EF" w:rsidRDefault="001044C4" w:rsidP="006E35E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E58B" w14:textId="77777777" w:rsidR="006E35EF" w:rsidRPr="006E35EF" w:rsidRDefault="006E35EF" w:rsidP="006E35EF">
            <w:pPr>
              <w:spacing w:after="240"/>
              <w:rPr>
                <w:rFonts w:ascii="Arial" w:hAnsi="Arial" w:cs="Arial"/>
                <w:color w:val="000000"/>
              </w:rPr>
            </w:pPr>
            <w:r w:rsidRPr="00F3211B">
              <w:rPr>
                <w:rFonts w:ascii="Arial" w:hAnsi="Arial" w:cs="Arial"/>
                <w:color w:val="000000"/>
              </w:rPr>
              <w:t>Elaborar tablas electrónicas de amortización de créditos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7E7BB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Asertivo</w:t>
            </w:r>
          </w:p>
          <w:p w14:paraId="2C71A96E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Analítico</w:t>
            </w:r>
          </w:p>
          <w:p w14:paraId="1F7DB927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Responsable</w:t>
            </w:r>
          </w:p>
          <w:p w14:paraId="3534DEFE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Objetivo</w:t>
            </w:r>
          </w:p>
          <w:p w14:paraId="485B773C" w14:textId="77777777" w:rsidR="006E35EF" w:rsidRPr="006E35EF" w:rsidRDefault="006E35EF" w:rsidP="006E35EF">
            <w:pPr>
              <w:jc w:val="both"/>
              <w:rPr>
                <w:rFonts w:ascii="Arial" w:hAnsi="Arial" w:cs="Arial"/>
                <w:color w:val="000000"/>
              </w:rPr>
            </w:pPr>
            <w:r w:rsidRPr="006E35EF">
              <w:rPr>
                <w:rFonts w:ascii="Arial" w:hAnsi="Arial" w:cs="Arial"/>
                <w:color w:val="000000"/>
              </w:rPr>
              <w:t>Ordenado</w:t>
            </w:r>
          </w:p>
        </w:tc>
      </w:tr>
    </w:tbl>
    <w:p w14:paraId="42F9FA5D" w14:textId="77777777"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B06952F" w14:textId="77777777" w:rsidR="00DB1A2A" w:rsidRDefault="00B2200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FINANZAS PARA EL TURISMO</w:t>
      </w:r>
    </w:p>
    <w:p w14:paraId="1695E5EC" w14:textId="77777777"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14:paraId="0FA24AE8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0205449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043D3A26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4E629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290E2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1AD9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14:paraId="317A7BAC" w14:textId="77777777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7CF0" w14:textId="77777777" w:rsidR="00B2200E" w:rsidRPr="002A0E36" w:rsidRDefault="00B2200E" w:rsidP="00B2200E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Presenta un portafolio de ejercicios prácticos haciendo uso de hoja de cálcu</w:t>
            </w:r>
            <w:r w:rsidR="002A0E36">
              <w:rPr>
                <w:rFonts w:ascii="Arial" w:hAnsi="Arial" w:cs="Arial"/>
                <w:color w:val="000000"/>
              </w:rPr>
              <w:t>lo electrónica el cual incluya:</w:t>
            </w:r>
          </w:p>
          <w:p w14:paraId="630A971C" w14:textId="312316F4" w:rsidR="00B2200E" w:rsidRPr="002A0E36" w:rsidRDefault="00B2200E" w:rsidP="00B2200E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- Cálculo de interés simple y compuesto y sus elementos</w:t>
            </w:r>
          </w:p>
          <w:p w14:paraId="3AABF7E5" w14:textId="2A34670F" w:rsidR="00B2200E" w:rsidRPr="002A0E36" w:rsidRDefault="00B2200E" w:rsidP="00B2200E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- Cálculo de valor presente y futuro de cantidades únicas</w:t>
            </w:r>
          </w:p>
          <w:p w14:paraId="488B6E41" w14:textId="37626AD0" w:rsidR="00B2200E" w:rsidRPr="002A0E36" w:rsidRDefault="00B2200E" w:rsidP="00B2200E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- Cálculo de anualidades ordinarias</w:t>
            </w:r>
          </w:p>
          <w:p w14:paraId="28118C8E" w14:textId="77777777" w:rsidR="00B2200E" w:rsidRPr="002A0E36" w:rsidRDefault="00B2200E" w:rsidP="00B2200E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- Tablas de amortización</w:t>
            </w:r>
          </w:p>
          <w:p w14:paraId="4449EE5D" w14:textId="77777777" w:rsidR="00906E01" w:rsidRDefault="00906E01" w:rsidP="00906E0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4A43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1. Comprender los conceptos de fuentes de financiamiento, inversión, finanzas, su importancia y aplicación en organizaciones turísticas</w:t>
            </w:r>
          </w:p>
          <w:p w14:paraId="340FDC6F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</w:p>
          <w:p w14:paraId="5F885DF9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2. Analizar  el procedimiento de la determinación de los elementos del interés simple y compuesto haciendo uso de hoja de cálculo electrónica</w:t>
            </w:r>
          </w:p>
          <w:p w14:paraId="0D89F685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</w:p>
          <w:p w14:paraId="00C316B9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3. Comprender el concepto de anualidad y su importancia y aplicación en la actividad</w:t>
            </w:r>
          </w:p>
          <w:p w14:paraId="574B78D8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</w:p>
          <w:p w14:paraId="0567D4CF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 xml:space="preserve">4. Identificar la clasificación de las anualidades, el procedimiento y fórmulas de cálculo </w:t>
            </w:r>
          </w:p>
          <w:p w14:paraId="7B5BBC12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</w:p>
          <w:p w14:paraId="094B0B8F" w14:textId="77777777" w:rsidR="000F6CEE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  <w:color w:val="000000"/>
              </w:rPr>
              <w:t>5. Comprender el concepto de tabla de amortización de créditos, su estructura y  procedimiento de elaboración en hoja de cálculo electrónica</w:t>
            </w:r>
            <w:r>
              <w:rPr>
                <w:rFonts w:ascii="Arial" w:hAnsi="Arial" w:cs="Arial"/>
              </w:rPr>
              <w:t xml:space="preserve"> </w:t>
            </w:r>
          </w:p>
          <w:p w14:paraId="1F071ABC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6E995119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0AC90BC5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5DD53664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57949283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79C592EA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2BA2075B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0200FAB7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7A9EEAFC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3DA9C1B5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34790669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21F7B2D4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369429D6" w14:textId="77777777" w:rsidR="002A0E36" w:rsidRDefault="002A0E36" w:rsidP="002A0E36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C0C5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Portafolio de ejercicios prácticos</w:t>
            </w:r>
          </w:p>
          <w:p w14:paraId="76913116" w14:textId="77777777" w:rsidR="002A0E36" w:rsidRDefault="002A0E36" w:rsidP="002A0E36">
            <w:pPr>
              <w:rPr>
                <w:rFonts w:ascii="Arial" w:hAnsi="Arial" w:cs="Arial"/>
                <w:color w:val="000000"/>
              </w:rPr>
            </w:pPr>
          </w:p>
          <w:p w14:paraId="3B150C02" w14:textId="77777777" w:rsidR="00906E01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  <w:color w:val="000000"/>
              </w:rPr>
              <w:t>Lista de cotejo</w:t>
            </w:r>
          </w:p>
        </w:tc>
      </w:tr>
    </w:tbl>
    <w:p w14:paraId="42E7523F" w14:textId="77777777" w:rsidR="002A0E36" w:rsidRDefault="002A0E3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F4B0FC8" w14:textId="77777777" w:rsidR="000C4099" w:rsidRDefault="002A0E36" w:rsidP="00EE139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3DA93DC7" w14:textId="77777777" w:rsidR="002A0E36" w:rsidRPr="002A0E36" w:rsidRDefault="002A0E36" w:rsidP="002A0E36"/>
    <w:p w14:paraId="20B3D822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2E7745DA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1C47A438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F8A3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F257D6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14:paraId="39AB1FE3" w14:textId="77777777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B1BE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Ejercicios prácticos</w:t>
            </w:r>
          </w:p>
          <w:p w14:paraId="08767EBF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44E92C1E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Solución de problemas</w:t>
            </w:r>
          </w:p>
          <w:p w14:paraId="404E66B8" w14:textId="77777777" w:rsidR="002A0E36" w:rsidRDefault="002A0E36" w:rsidP="002A0E36">
            <w:pPr>
              <w:rPr>
                <w:rFonts w:ascii="Arial" w:hAnsi="Arial" w:cs="Arial"/>
              </w:rPr>
            </w:pPr>
          </w:p>
          <w:p w14:paraId="1AC7894C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Aprendizaje auxiliado por las tecnologías de la información</w:t>
            </w:r>
          </w:p>
          <w:p w14:paraId="73EAE406" w14:textId="77777777" w:rsidR="000F6CEE" w:rsidRDefault="002A0E36" w:rsidP="002A0E36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BBF5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Impresos</w:t>
            </w:r>
          </w:p>
          <w:p w14:paraId="09497090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Proyector</w:t>
            </w:r>
          </w:p>
          <w:p w14:paraId="616FED85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Equipo de cómputo</w:t>
            </w:r>
          </w:p>
          <w:p w14:paraId="1DF803C6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Pintarrón</w:t>
            </w:r>
          </w:p>
          <w:p w14:paraId="4EB59174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Internet</w:t>
            </w:r>
          </w:p>
          <w:p w14:paraId="2699F6C5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Calculadora</w:t>
            </w:r>
          </w:p>
          <w:p w14:paraId="7B9C9F0E" w14:textId="77777777" w:rsidR="00906E01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Hoja de cálculo electrónica</w:t>
            </w:r>
            <w:r>
              <w:rPr>
                <w:rFonts w:ascii="Arial" w:hAnsi="Arial" w:cs="Arial"/>
              </w:rPr>
              <w:t xml:space="preserve"> </w:t>
            </w:r>
          </w:p>
          <w:p w14:paraId="428EE4D5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EED85E2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9362C61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2E517A0E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06C42575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2DDDC01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F1EE9E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FFF271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A8A983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1FE0BB7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A14128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F17442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A9E296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0A65903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8B19BC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0B243BD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1DD7BB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8DFA49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6BB47BF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9BC381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4C08BB1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9BBEE1F" w14:textId="77777777"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14:paraId="74F30E6B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2B7D1F99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14:paraId="7A320CD1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6D229EC4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14:paraId="6431B452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06FD0AD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61DF960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598AE45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4066524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4162ADED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CA556FC" w14:textId="13F24AA9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929641C" w14:textId="77777777" w:rsidR="001044C4" w:rsidRDefault="001044C4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7E06EF17" w14:textId="3D7D40BD" w:rsidR="00D021C8" w:rsidRPr="007E44E2" w:rsidRDefault="001044C4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6B0F349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01B721D0" w14:textId="77777777" w:rsidR="00EE1392" w:rsidRPr="008460A6" w:rsidRDefault="00045676" w:rsidP="008460A6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8460A6" w:rsidRPr="002A0E36">
        <w:rPr>
          <w:rFonts w:cs="Arial"/>
          <w:sz w:val="26"/>
          <w:szCs w:val="26"/>
          <w:lang w:val="es-MX"/>
        </w:rPr>
        <w:t>FINANZAS PARA EL TURISMO</w:t>
      </w:r>
    </w:p>
    <w:p w14:paraId="6998CB54" w14:textId="77777777"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14:paraId="25BD3A26" w14:textId="77777777"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676C8C1C" w14:textId="77777777"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5DB2E860" w14:textId="77777777" w:rsidTr="00045676">
        <w:trPr>
          <w:trHeight w:val="583"/>
        </w:trPr>
        <w:tc>
          <w:tcPr>
            <w:tcW w:w="1368" w:type="pct"/>
            <w:vAlign w:val="center"/>
          </w:tcPr>
          <w:p w14:paraId="4A47F2E0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453D5A02" w14:textId="77777777" w:rsidR="00EC001D" w:rsidRPr="00C96917" w:rsidRDefault="00A249A9" w:rsidP="002A0E3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2A0E36">
              <w:rPr>
                <w:rFonts w:ascii="Arial" w:hAnsi="Arial" w:cs="Arial"/>
                <w:b/>
              </w:rPr>
              <w:t>Presupuestos y sistemas de costeo</w:t>
            </w:r>
          </w:p>
        </w:tc>
      </w:tr>
      <w:tr w:rsidR="00D021C8" w:rsidRPr="007E44E2" w14:paraId="6745D937" w14:textId="77777777" w:rsidTr="00C64CB7">
        <w:trPr>
          <w:trHeight w:val="260"/>
        </w:trPr>
        <w:tc>
          <w:tcPr>
            <w:tcW w:w="1368" w:type="pct"/>
            <w:vAlign w:val="center"/>
          </w:tcPr>
          <w:p w14:paraId="33898910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3E5BEAA7" w14:textId="5126E99E" w:rsidR="00D021C8" w:rsidRPr="007E44E2" w:rsidRDefault="001044C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7E44E2" w14:paraId="23AF5F13" w14:textId="77777777" w:rsidTr="00C64CB7">
        <w:tc>
          <w:tcPr>
            <w:tcW w:w="1368" w:type="pct"/>
            <w:vAlign w:val="center"/>
          </w:tcPr>
          <w:p w14:paraId="7DAAF6EE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2D01481" w14:textId="5CDD4364" w:rsidR="00D021C8" w:rsidRPr="007E44E2" w:rsidRDefault="001044C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D021C8" w:rsidRPr="007E44E2" w14:paraId="347903FE" w14:textId="77777777" w:rsidTr="00C64CB7">
        <w:tc>
          <w:tcPr>
            <w:tcW w:w="1368" w:type="pct"/>
            <w:vAlign w:val="center"/>
          </w:tcPr>
          <w:p w14:paraId="19DF16F3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1E8020DA" w14:textId="2F6F29DF" w:rsidR="00D021C8" w:rsidRPr="007E44E2" w:rsidRDefault="001044C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021C8" w:rsidRPr="007E44E2" w14:paraId="456ED35B" w14:textId="77777777" w:rsidTr="00C64CB7">
        <w:tc>
          <w:tcPr>
            <w:tcW w:w="1368" w:type="pct"/>
            <w:vAlign w:val="center"/>
          </w:tcPr>
          <w:p w14:paraId="219AF4FA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0B4DC28" w14:textId="77777777" w:rsidR="00D021C8" w:rsidRPr="007E44E2" w:rsidRDefault="002A0E36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203179">
              <w:rPr>
                <w:rFonts w:ascii="Arial" w:hAnsi="Arial" w:cs="Arial"/>
                <w:color w:val="000000"/>
              </w:rPr>
              <w:t>El alumno elaborará el presupuesto maestro para optimizar los recursos y analizar la operación financiera de la actividad turística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47AF2851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14:paraId="54C2846A" w14:textId="77777777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25AA989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1CACF20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1CD1B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2493CA3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14:paraId="3C47788D" w14:textId="77777777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B2D2" w14:textId="77777777" w:rsidR="00A249A9" w:rsidRDefault="002A0E36" w:rsidP="00A249A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Estado de costo de producción y de ventas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F3BC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 xml:space="preserve">Reconocer el concepto de costos y sus tipos </w:t>
            </w:r>
          </w:p>
          <w:p w14:paraId="3BD95E25" w14:textId="77777777" w:rsidR="002A0E36" w:rsidRPr="002A0E36" w:rsidRDefault="002A0E36" w:rsidP="002A0E36">
            <w:pPr>
              <w:rPr>
                <w:rFonts w:ascii="Arial" w:hAnsi="Arial" w:cs="Arial"/>
              </w:rPr>
            </w:pPr>
          </w:p>
          <w:p w14:paraId="1CFD8C08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Definir el concepto, importancia y utilidad del estado de costo de producción y de ventas y su relación con los estados financieros básicos</w:t>
            </w:r>
          </w:p>
          <w:p w14:paraId="45F1D989" w14:textId="77777777" w:rsidR="002A0E36" w:rsidRPr="002A0E36" w:rsidRDefault="002A0E36" w:rsidP="002A0E36">
            <w:pPr>
              <w:rPr>
                <w:rFonts w:ascii="Arial" w:hAnsi="Arial" w:cs="Arial"/>
              </w:rPr>
            </w:pPr>
          </w:p>
          <w:p w14:paraId="6A33334F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Describir la estructura y cuentas del estado de costo de producción y de ventas</w:t>
            </w:r>
          </w:p>
          <w:p w14:paraId="49445609" w14:textId="77777777" w:rsidR="002A0E36" w:rsidRPr="002A0E36" w:rsidRDefault="002A0E36" w:rsidP="002A0E36">
            <w:pPr>
              <w:rPr>
                <w:rFonts w:ascii="Arial" w:hAnsi="Arial" w:cs="Arial"/>
              </w:rPr>
            </w:pPr>
          </w:p>
          <w:p w14:paraId="5DA5662B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Explicar el procedimiento de cálculo y elaboración del estado de costo de producción y ventas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63BA" w14:textId="4CAECEF0" w:rsidR="00A249A9" w:rsidRDefault="00DB143B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Elaborar </w:t>
            </w:r>
            <w:r w:rsidR="002A0E36" w:rsidRPr="00176003">
              <w:rPr>
                <w:rFonts w:ascii="Arial" w:hAnsi="Arial" w:cs="Arial"/>
                <w:color w:val="000000"/>
              </w:rPr>
              <w:t>estado</w:t>
            </w:r>
            <w:r>
              <w:rPr>
                <w:rFonts w:ascii="Arial" w:hAnsi="Arial" w:cs="Arial"/>
                <w:color w:val="000000"/>
              </w:rPr>
              <w:t>s</w:t>
            </w:r>
            <w:r w:rsidR="002A0E36" w:rsidRPr="00176003">
              <w:rPr>
                <w:rFonts w:ascii="Arial" w:hAnsi="Arial" w:cs="Arial"/>
                <w:color w:val="000000"/>
              </w:rPr>
              <w:t xml:space="preserve"> de costo de producción y costo de ventas de organizaciones turísticas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7A3D3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Asertivo</w:t>
            </w:r>
          </w:p>
          <w:p w14:paraId="1354938C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Analítico</w:t>
            </w:r>
          </w:p>
          <w:p w14:paraId="2EAD16AF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Ético</w:t>
            </w:r>
          </w:p>
          <w:p w14:paraId="414C1396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Objetivo</w:t>
            </w:r>
          </w:p>
          <w:p w14:paraId="1E983D6E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Ordenado</w:t>
            </w:r>
          </w:p>
          <w:p w14:paraId="517979EE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Responsable</w:t>
            </w:r>
          </w:p>
        </w:tc>
      </w:tr>
      <w:tr w:rsidR="00A249A9" w:rsidRPr="007E44E2" w14:paraId="1D7227BF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91F1" w14:textId="77777777" w:rsidR="00A249A9" w:rsidRDefault="002A0E36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 de costeo en la organización turística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806D" w14:textId="77777777" w:rsid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Explicar las características y diferencias entre la industria manufacturera, la empresa comercial y las empresas turísticas (servicios) así como la forma en que se registran las operaciones y se determinan sus costos</w:t>
            </w:r>
          </w:p>
          <w:p w14:paraId="1ECD6E52" w14:textId="77777777" w:rsidR="00A53E72" w:rsidRDefault="00A53E72" w:rsidP="002A0E36">
            <w:pPr>
              <w:rPr>
                <w:rFonts w:ascii="Arial" w:hAnsi="Arial" w:cs="Arial"/>
              </w:rPr>
            </w:pPr>
          </w:p>
          <w:p w14:paraId="4A0DF55D" w14:textId="77777777" w:rsidR="00A53E72" w:rsidRPr="002A0E36" w:rsidRDefault="00A53E72" w:rsidP="002A0E36">
            <w:pPr>
              <w:rPr>
                <w:rFonts w:ascii="Arial" w:hAnsi="Arial" w:cs="Arial"/>
              </w:rPr>
            </w:pPr>
          </w:p>
          <w:p w14:paraId="5E53E7DF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Describir las características y el proceso de desarrollo de los sistemas de costeo empleados en las empresas turísticas:</w:t>
            </w:r>
          </w:p>
          <w:p w14:paraId="53F33039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Por órdenes de producción</w:t>
            </w:r>
          </w:p>
          <w:p w14:paraId="338DEF39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Costeo basado en actividades</w:t>
            </w:r>
          </w:p>
          <w:p w14:paraId="671F227D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Costeo departamental o por áreas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0BE0" w14:textId="77777777" w:rsidR="00A249A9" w:rsidRDefault="002A0E36" w:rsidP="00A249A9">
            <w:pPr>
              <w:rPr>
                <w:rFonts w:ascii="Arial" w:hAnsi="Arial" w:cs="Arial"/>
              </w:rPr>
            </w:pPr>
            <w:r w:rsidRPr="004F723E">
              <w:rPr>
                <w:rFonts w:ascii="Arial" w:hAnsi="Arial" w:cs="Arial"/>
                <w:color w:val="000000"/>
              </w:rPr>
              <w:t>Realizar el costeo de productos y servicios turísticos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34A84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Asertivo</w:t>
            </w:r>
          </w:p>
          <w:p w14:paraId="76CEA85B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Analítico</w:t>
            </w:r>
          </w:p>
          <w:p w14:paraId="711D9561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Ético</w:t>
            </w:r>
          </w:p>
          <w:p w14:paraId="16F8A0DA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Objetivo</w:t>
            </w:r>
          </w:p>
          <w:p w14:paraId="5B3F935A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Ordenado</w:t>
            </w:r>
          </w:p>
          <w:p w14:paraId="3104BA77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  <w:color w:val="000000"/>
              </w:rPr>
              <w:t>Responsable</w:t>
            </w:r>
          </w:p>
        </w:tc>
      </w:tr>
      <w:tr w:rsidR="00A249A9" w:rsidRPr="007E44E2" w14:paraId="681EB410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8CEC" w14:textId="77777777" w:rsidR="00A249A9" w:rsidRDefault="002A0E36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Flujo de efectivo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1EF7" w14:textId="2AD15634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Definir el concepto de estado de flujo de efe</w:t>
            </w:r>
            <w:r w:rsidR="00A53E72">
              <w:rPr>
                <w:rFonts w:ascii="Arial" w:hAnsi="Arial" w:cs="Arial"/>
              </w:rPr>
              <w:t>ctivo, su estructura y utilidad</w:t>
            </w:r>
          </w:p>
          <w:p w14:paraId="4B52AC6B" w14:textId="77777777" w:rsidR="002A0E36" w:rsidRPr="002A0E36" w:rsidRDefault="002A0E36" w:rsidP="002A0E36">
            <w:pPr>
              <w:rPr>
                <w:rFonts w:ascii="Arial" w:hAnsi="Arial" w:cs="Arial"/>
              </w:rPr>
            </w:pPr>
          </w:p>
          <w:p w14:paraId="3DAD51AC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Describir el proceso de elaboración del estado de flujo de efectivo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144B" w14:textId="369651DC" w:rsidR="00A249A9" w:rsidRDefault="00DB143B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Elaborar </w:t>
            </w:r>
            <w:r w:rsidR="002A0E36" w:rsidRPr="00A6641E">
              <w:rPr>
                <w:rFonts w:ascii="Arial" w:hAnsi="Arial" w:cs="Arial"/>
                <w:color w:val="000000"/>
              </w:rPr>
              <w:t>estado</w:t>
            </w:r>
            <w:r>
              <w:rPr>
                <w:rFonts w:ascii="Arial" w:hAnsi="Arial" w:cs="Arial"/>
                <w:color w:val="000000"/>
              </w:rPr>
              <w:t>s</w:t>
            </w:r>
            <w:r w:rsidR="002A0E36" w:rsidRPr="00A6641E">
              <w:rPr>
                <w:rFonts w:ascii="Arial" w:hAnsi="Arial" w:cs="Arial"/>
                <w:color w:val="000000"/>
              </w:rPr>
              <w:t xml:space="preserve"> de flujo de efectivo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E4ECD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Asertivo</w:t>
            </w:r>
          </w:p>
          <w:p w14:paraId="56B1C1DF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Analítico</w:t>
            </w:r>
          </w:p>
          <w:p w14:paraId="7C677913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Ético</w:t>
            </w:r>
          </w:p>
          <w:p w14:paraId="289CD1C7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Objetivo</w:t>
            </w:r>
          </w:p>
          <w:p w14:paraId="23288D25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Ordenado</w:t>
            </w:r>
          </w:p>
          <w:p w14:paraId="65BB93B7" w14:textId="77777777" w:rsidR="00A249A9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  <w:color w:val="000000"/>
              </w:rPr>
              <w:t>Responsable</w:t>
            </w:r>
          </w:p>
        </w:tc>
      </w:tr>
      <w:tr w:rsidR="002A0E36" w:rsidRPr="007E44E2" w14:paraId="63A327A2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A8D1" w14:textId="77777777" w:rsidR="002A0E36" w:rsidRDefault="002A0E36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Presupuesto maestro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666A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Identificar los elementos que conforman el presupuesto maestro:</w:t>
            </w:r>
          </w:p>
          <w:p w14:paraId="3198E087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Presupuesto operativo</w:t>
            </w:r>
          </w:p>
          <w:p w14:paraId="50EA63CC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Presupuesto financiero                                                                                                                 Reconocer el procedimiento de elaboración del presupuesto operativo</w:t>
            </w:r>
          </w:p>
          <w:p w14:paraId="4B037142" w14:textId="77777777" w:rsidR="002A0E36" w:rsidRPr="002A0E36" w:rsidRDefault="002A0E36" w:rsidP="002A0E36">
            <w:pPr>
              <w:rPr>
                <w:rFonts w:ascii="Arial" w:hAnsi="Arial" w:cs="Arial"/>
              </w:rPr>
            </w:pPr>
          </w:p>
          <w:p w14:paraId="5E1CDD3F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Explicar el procedimiento de elaboración del presupuesto financiero haciendo uso de hoja de cálculo electrónica:</w:t>
            </w:r>
          </w:p>
          <w:p w14:paraId="1460A5C9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Estado de costo de producción y de ventas proforma</w:t>
            </w:r>
          </w:p>
          <w:p w14:paraId="5AC4D913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Estado de resultados proforma</w:t>
            </w:r>
          </w:p>
          <w:p w14:paraId="4CC88B90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Estado de flujo de efectivo proforma</w:t>
            </w:r>
          </w:p>
          <w:p w14:paraId="449EEF1A" w14:textId="77777777" w:rsidR="002A0E36" w:rsidRPr="002A0E36" w:rsidRDefault="002A0E36" w:rsidP="002A0E36">
            <w:pPr>
              <w:rPr>
                <w:rFonts w:ascii="Arial" w:hAnsi="Arial" w:cs="Arial"/>
              </w:rPr>
            </w:pPr>
            <w:r w:rsidRPr="002A0E36">
              <w:rPr>
                <w:rFonts w:ascii="Arial" w:hAnsi="Arial" w:cs="Arial"/>
              </w:rPr>
              <w:t>- Balance general proforma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7F7B" w14:textId="77777777" w:rsidR="002A0E36" w:rsidRPr="00A6641E" w:rsidRDefault="002A0E36" w:rsidP="00A249A9">
            <w:pPr>
              <w:rPr>
                <w:rFonts w:ascii="Arial" w:hAnsi="Arial" w:cs="Arial"/>
                <w:color w:val="000000"/>
              </w:rPr>
            </w:pPr>
            <w:r w:rsidRPr="00C54D4C">
              <w:rPr>
                <w:rFonts w:ascii="Arial" w:hAnsi="Arial" w:cs="Arial"/>
                <w:color w:val="000000"/>
              </w:rPr>
              <w:t>Elaborar el presupuesto maestro de las organizaciones turísticas haciendo uso de hoja electrónica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24CA6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Asertivo</w:t>
            </w:r>
          </w:p>
          <w:p w14:paraId="77737AA1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Analítico</w:t>
            </w:r>
          </w:p>
          <w:p w14:paraId="24347C49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Ético</w:t>
            </w:r>
          </w:p>
          <w:p w14:paraId="0C90B17F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Objetivo</w:t>
            </w:r>
          </w:p>
          <w:p w14:paraId="25F618B9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Ordenado</w:t>
            </w:r>
          </w:p>
          <w:p w14:paraId="6D1F44E6" w14:textId="77777777" w:rsidR="002A0E36" w:rsidRPr="002A0E36" w:rsidRDefault="002A0E36" w:rsidP="002A0E36">
            <w:pPr>
              <w:rPr>
                <w:rFonts w:ascii="Arial" w:hAnsi="Arial" w:cs="Arial"/>
                <w:color w:val="000000"/>
              </w:rPr>
            </w:pPr>
            <w:r w:rsidRPr="002A0E36">
              <w:rPr>
                <w:rFonts w:ascii="Arial" w:hAnsi="Arial" w:cs="Arial"/>
                <w:color w:val="000000"/>
              </w:rPr>
              <w:t>Responsable</w:t>
            </w:r>
          </w:p>
        </w:tc>
      </w:tr>
    </w:tbl>
    <w:p w14:paraId="07971CE0" w14:textId="77777777" w:rsidR="008460A6" w:rsidRDefault="008460A6" w:rsidP="008460A6"/>
    <w:p w14:paraId="3214DAA5" w14:textId="77777777" w:rsidR="00906E01" w:rsidRPr="008460A6" w:rsidRDefault="008460A6" w:rsidP="008460A6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6514A988" w14:textId="77777777" w:rsidR="00906E01" w:rsidRPr="00EF4184" w:rsidRDefault="00906E01" w:rsidP="00906E01">
      <w:pPr>
        <w:jc w:val="center"/>
        <w:rPr>
          <w:lang w:val="es-MX"/>
        </w:rPr>
      </w:pPr>
    </w:p>
    <w:p w14:paraId="64B8AC15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1BAE8E21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14:paraId="4AE5DE8C" w14:textId="77777777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8F3C1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0014D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2D676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14:paraId="65CF3F38" w14:textId="77777777" w:rsidTr="00984F1D">
        <w:trPr>
          <w:trHeight w:val="891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76CD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 xml:space="preserve">A partir de un caso práctico del sector turístico y haciendo uso de hoja de cálculo electrónica, presenta un informe que contenga:                                   </w:t>
            </w:r>
          </w:p>
          <w:p w14:paraId="20B57D6D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Estado de costo de producción y de ventas</w:t>
            </w:r>
          </w:p>
          <w:p w14:paraId="6D998840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Determinación de costeo de productos y servicios turísticos</w:t>
            </w:r>
          </w:p>
          <w:p w14:paraId="360CEE4B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 xml:space="preserve">- Flujo de efectivo </w:t>
            </w:r>
          </w:p>
          <w:p w14:paraId="291E9494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Presupuesto maestro:</w:t>
            </w:r>
          </w:p>
          <w:p w14:paraId="1536C9BC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a) Operativo</w:t>
            </w:r>
          </w:p>
          <w:p w14:paraId="71E5EE36" w14:textId="77777777" w:rsidR="00A249A9" w:rsidRPr="008460A6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b) Financiero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814F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1. Comprender el el concepto, importancia y utilidad del estado de costo de producción y de ventas y su relación con los estados financieros básicos</w:t>
            </w:r>
          </w:p>
          <w:p w14:paraId="519D788F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2126DD05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2. Analizar el procedimiento de cálculo y elaboración del estado de costo de producción y ventas</w:t>
            </w:r>
          </w:p>
          <w:p w14:paraId="6AF9BED6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0A1B1686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3. Identificar las características y diferencias entre la industria manufacturera, la empresa comercial y las empresas turísticas (servicios) así como la forma en que se registran las operaciones y se determinan sus costos.</w:t>
            </w:r>
          </w:p>
          <w:p w14:paraId="4C3BD30B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2E1C27F6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4. Analizar el proceso de elaboración del estado de flujo de efectivo</w:t>
            </w:r>
          </w:p>
          <w:p w14:paraId="0935CF7A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70653D41" w14:textId="77777777" w:rsidR="00A249A9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5. Identificar los elementos que conforman el presupuesto maestro y el procedimiento de elaboración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E0D1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Ejercicios prácticos</w:t>
            </w:r>
          </w:p>
          <w:p w14:paraId="521CBC05" w14:textId="77777777" w:rsidR="008460A6" w:rsidRPr="008460A6" w:rsidRDefault="008460A6" w:rsidP="008460A6">
            <w:pPr>
              <w:rPr>
                <w:rFonts w:ascii="Arial" w:hAnsi="Arial" w:cs="Arial"/>
              </w:rPr>
            </w:pPr>
          </w:p>
          <w:p w14:paraId="3365DCAA" w14:textId="77777777" w:rsidR="00A249A9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Lista de cotejo</w:t>
            </w:r>
          </w:p>
        </w:tc>
      </w:tr>
    </w:tbl>
    <w:p w14:paraId="5AB942E6" w14:textId="71140F5F" w:rsidR="001C2556" w:rsidRDefault="001C2556" w:rsidP="00A53E72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14:paraId="299E96B1" w14:textId="4407BC6C" w:rsidR="00984F1D" w:rsidRDefault="00984F1D" w:rsidP="00984F1D">
      <w:pPr>
        <w:rPr>
          <w:lang w:val="es-MX"/>
        </w:rPr>
      </w:pPr>
    </w:p>
    <w:p w14:paraId="77D456F2" w14:textId="28186858" w:rsidR="00984F1D" w:rsidRDefault="00984F1D" w:rsidP="00984F1D">
      <w:pPr>
        <w:rPr>
          <w:lang w:val="es-MX"/>
        </w:rPr>
      </w:pPr>
    </w:p>
    <w:p w14:paraId="4B67B722" w14:textId="64E971E9" w:rsidR="00984F1D" w:rsidRDefault="00984F1D" w:rsidP="00984F1D">
      <w:pPr>
        <w:rPr>
          <w:lang w:val="es-MX"/>
        </w:rPr>
      </w:pPr>
    </w:p>
    <w:p w14:paraId="6AC3DA53" w14:textId="769B8475" w:rsidR="00984F1D" w:rsidRDefault="00984F1D" w:rsidP="00984F1D">
      <w:pPr>
        <w:rPr>
          <w:lang w:val="es-MX"/>
        </w:rPr>
      </w:pPr>
    </w:p>
    <w:p w14:paraId="47356255" w14:textId="660A2B05" w:rsidR="00984F1D" w:rsidRDefault="00984F1D" w:rsidP="00984F1D">
      <w:pPr>
        <w:rPr>
          <w:lang w:val="es-MX"/>
        </w:rPr>
      </w:pPr>
    </w:p>
    <w:p w14:paraId="2F215E59" w14:textId="77777777" w:rsidR="00984F1D" w:rsidRPr="00984F1D" w:rsidRDefault="00984F1D" w:rsidP="00984F1D">
      <w:pPr>
        <w:rPr>
          <w:lang w:val="es-MX"/>
        </w:rPr>
      </w:pPr>
    </w:p>
    <w:p w14:paraId="10485F8D" w14:textId="77777777" w:rsidR="00DB1A2A" w:rsidRPr="008460A6" w:rsidRDefault="008460A6" w:rsidP="008460A6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43867093" w14:textId="77777777" w:rsidR="00906E01" w:rsidRPr="00F3754A" w:rsidRDefault="00906E01" w:rsidP="00DB1A2A">
      <w:pPr>
        <w:jc w:val="center"/>
        <w:rPr>
          <w:lang w:val="es-MX"/>
        </w:rPr>
      </w:pPr>
    </w:p>
    <w:p w14:paraId="179994C4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79ECE31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7C6B5EA8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1CD6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EC23B5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14:paraId="7BBE7855" w14:textId="77777777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3C28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Ejercicios prácticos</w:t>
            </w:r>
          </w:p>
          <w:p w14:paraId="35DF9E61" w14:textId="77777777" w:rsidR="008460A6" w:rsidRDefault="008460A6" w:rsidP="008460A6">
            <w:pPr>
              <w:rPr>
                <w:rFonts w:ascii="Arial" w:hAnsi="Arial" w:cs="Arial"/>
              </w:rPr>
            </w:pPr>
          </w:p>
          <w:p w14:paraId="5ECBAC87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Solución de problemas</w:t>
            </w:r>
          </w:p>
          <w:p w14:paraId="46A6A736" w14:textId="77777777" w:rsidR="008460A6" w:rsidRDefault="008460A6" w:rsidP="008460A6">
            <w:pPr>
              <w:rPr>
                <w:rFonts w:ascii="Arial" w:hAnsi="Arial" w:cs="Arial"/>
              </w:rPr>
            </w:pPr>
          </w:p>
          <w:p w14:paraId="0269993D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Aprendizaje auxiliado por las tecnologías de información</w:t>
            </w:r>
          </w:p>
          <w:p w14:paraId="28286BBD" w14:textId="77777777" w:rsidR="00D235C7" w:rsidRDefault="00D235C7" w:rsidP="00D235C7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FC71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Impresos</w:t>
            </w:r>
          </w:p>
          <w:p w14:paraId="4716502B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Proyector</w:t>
            </w:r>
          </w:p>
          <w:p w14:paraId="3E0E68A6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Equipo de cómputo</w:t>
            </w:r>
          </w:p>
          <w:p w14:paraId="49D178C7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Pintarrón</w:t>
            </w:r>
          </w:p>
          <w:p w14:paraId="04134748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Internet</w:t>
            </w:r>
          </w:p>
          <w:p w14:paraId="72A25897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Calculadora</w:t>
            </w:r>
          </w:p>
          <w:p w14:paraId="592D84FA" w14:textId="77777777" w:rsidR="008460A6" w:rsidRPr="008460A6" w:rsidRDefault="008460A6" w:rsidP="008460A6">
            <w:pPr>
              <w:rPr>
                <w:rFonts w:ascii="Arial" w:hAnsi="Arial" w:cs="Arial"/>
              </w:rPr>
            </w:pPr>
            <w:r w:rsidRPr="008460A6">
              <w:rPr>
                <w:rFonts w:ascii="Arial" w:hAnsi="Arial" w:cs="Arial"/>
              </w:rPr>
              <w:t>Hoja de cálculo electrónica</w:t>
            </w:r>
          </w:p>
          <w:p w14:paraId="425348DB" w14:textId="77777777" w:rsidR="008460A6" w:rsidRDefault="008460A6" w:rsidP="00D235C7">
            <w:pPr>
              <w:rPr>
                <w:rFonts w:ascii="Arial" w:hAnsi="Arial" w:cs="Arial"/>
              </w:rPr>
            </w:pPr>
          </w:p>
          <w:p w14:paraId="101ED1D4" w14:textId="77777777" w:rsidR="008460A6" w:rsidRDefault="008460A6" w:rsidP="00D235C7">
            <w:pPr>
              <w:rPr>
                <w:rFonts w:ascii="Arial" w:hAnsi="Arial" w:cs="Arial"/>
              </w:rPr>
            </w:pPr>
          </w:p>
          <w:p w14:paraId="09646472" w14:textId="77777777" w:rsidR="008460A6" w:rsidRDefault="008460A6" w:rsidP="00D235C7">
            <w:pPr>
              <w:rPr>
                <w:rFonts w:ascii="Arial" w:hAnsi="Arial" w:cs="Arial"/>
              </w:rPr>
            </w:pPr>
          </w:p>
          <w:p w14:paraId="6B6E2641" w14:textId="77777777" w:rsidR="008460A6" w:rsidRDefault="008460A6" w:rsidP="00D235C7">
            <w:pPr>
              <w:rPr>
                <w:rFonts w:ascii="Arial" w:hAnsi="Arial" w:cs="Arial"/>
              </w:rPr>
            </w:pPr>
          </w:p>
        </w:tc>
      </w:tr>
    </w:tbl>
    <w:p w14:paraId="551B444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1217F559" w14:textId="77777777"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14:paraId="3C2C13BA" w14:textId="77777777"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01FD897C" w14:textId="77777777"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7690156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5B899546" w14:textId="77777777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109171C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36C69E9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CBF8CC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EB5618" w14:textId="77777777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830818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07E730B5" w14:textId="77777777" w:rsidR="00D021C8" w:rsidRPr="007E44E2" w:rsidRDefault="008460A6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B44367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95293C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1FFC6149" w14:textId="77777777" w:rsidR="00D235C7" w:rsidRPr="004C7D65" w:rsidRDefault="004C7D65" w:rsidP="004C7D65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302CEA23" w14:textId="77777777"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14:paraId="461F1888" w14:textId="77777777"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31FCEEC0" w14:textId="77777777"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14:paraId="193167AB" w14:textId="77777777" w:rsidTr="00357677">
        <w:trPr>
          <w:trHeight w:val="583"/>
        </w:trPr>
        <w:tc>
          <w:tcPr>
            <w:tcW w:w="1368" w:type="pct"/>
            <w:vAlign w:val="center"/>
          </w:tcPr>
          <w:p w14:paraId="4F601151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33853AE6" w14:textId="77777777" w:rsidR="00D235C7" w:rsidRPr="00C96917" w:rsidRDefault="00D235C7" w:rsidP="004C7D65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III. </w:t>
            </w:r>
            <w:r w:rsidR="004C7D65">
              <w:rPr>
                <w:rFonts w:ascii="Arial" w:hAnsi="Arial" w:cs="Arial"/>
                <w:b/>
              </w:rPr>
              <w:t>Análisis e interpretación de estados financieros proforma</w:t>
            </w:r>
          </w:p>
        </w:tc>
      </w:tr>
      <w:tr w:rsidR="00D235C7" w:rsidRPr="007E44E2" w14:paraId="4E07F021" w14:textId="77777777" w:rsidTr="00357677">
        <w:trPr>
          <w:trHeight w:val="260"/>
        </w:trPr>
        <w:tc>
          <w:tcPr>
            <w:tcW w:w="1368" w:type="pct"/>
            <w:vAlign w:val="center"/>
          </w:tcPr>
          <w:p w14:paraId="1762C3FF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4305BBF1" w14:textId="56AFD38B" w:rsidR="00D235C7" w:rsidRPr="007E44E2" w:rsidRDefault="00A53E72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235C7" w:rsidRPr="007E44E2" w14:paraId="497F95EA" w14:textId="77777777" w:rsidTr="00357677">
        <w:tc>
          <w:tcPr>
            <w:tcW w:w="1368" w:type="pct"/>
            <w:vAlign w:val="center"/>
          </w:tcPr>
          <w:p w14:paraId="21940B31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477E0B2D" w14:textId="32536C57" w:rsidR="00D235C7" w:rsidRPr="007E44E2" w:rsidRDefault="00A53E72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235C7" w:rsidRPr="007E44E2" w14:paraId="18475C18" w14:textId="77777777" w:rsidTr="00357677">
        <w:tc>
          <w:tcPr>
            <w:tcW w:w="1368" w:type="pct"/>
            <w:vAlign w:val="center"/>
          </w:tcPr>
          <w:p w14:paraId="3EA7004F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27C3A96C" w14:textId="45700E36" w:rsidR="00D235C7" w:rsidRPr="007E44E2" w:rsidRDefault="00A53E72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235C7" w:rsidRPr="007E44E2" w14:paraId="23AF094F" w14:textId="77777777" w:rsidTr="00357677">
        <w:tc>
          <w:tcPr>
            <w:tcW w:w="1368" w:type="pct"/>
            <w:vAlign w:val="center"/>
          </w:tcPr>
          <w:p w14:paraId="04A4BF9E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F57BB08" w14:textId="76DE07D4" w:rsidR="00D235C7" w:rsidRPr="007E44E2" w:rsidRDefault="004C7D65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D63C5F">
              <w:rPr>
                <w:rFonts w:ascii="Arial" w:hAnsi="Arial" w:cs="Arial"/>
                <w:color w:val="000000"/>
              </w:rPr>
              <w:t>El alumno interpretará estados financieros proforma para evaluar el desempeño de las organizaciones turísticas</w:t>
            </w:r>
            <w:r w:rsidR="00A53E72">
              <w:rPr>
                <w:rFonts w:ascii="Arial" w:hAnsi="Arial" w:cs="Arial"/>
                <w:color w:val="000000"/>
              </w:rPr>
              <w:t>.</w:t>
            </w:r>
          </w:p>
        </w:tc>
      </w:tr>
    </w:tbl>
    <w:p w14:paraId="0D04E8A7" w14:textId="77777777"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14:paraId="585BA9DA" w14:textId="77777777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105E170D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4A71309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1891F46C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325A96E5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14:paraId="42099B20" w14:textId="77777777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0828" w14:textId="77777777" w:rsidR="00D235C7" w:rsidRDefault="004C7D65" w:rsidP="00D235C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Interpretación y análisis financiero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B8F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Explicar la importancia de interpretar y analizar estados financieros para la toma de decisiones</w:t>
            </w:r>
          </w:p>
          <w:p w14:paraId="01E53AFE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5214C74A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Describir los métodos de análisis e interpretación horizontal y vertical en los estados financieros proforma:</w:t>
            </w:r>
          </w:p>
          <w:p w14:paraId="022E316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Porcientos integrales</w:t>
            </w:r>
          </w:p>
          <w:p w14:paraId="412962BB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Razones financieras</w:t>
            </w:r>
          </w:p>
          <w:p w14:paraId="6BBD698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Aumentos y disminuciones</w:t>
            </w:r>
          </w:p>
          <w:p w14:paraId="5C85C5AB" w14:textId="77777777" w:rsidR="00D235C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Tendencias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0D5C" w14:textId="77777777" w:rsidR="00D235C7" w:rsidRDefault="004C7D65" w:rsidP="00D235C7">
            <w:pPr>
              <w:rPr>
                <w:rFonts w:ascii="Arial" w:hAnsi="Arial" w:cs="Arial"/>
              </w:rPr>
            </w:pPr>
            <w:r w:rsidRPr="002C7967">
              <w:rPr>
                <w:rFonts w:ascii="Arial" w:hAnsi="Arial" w:cs="Arial"/>
                <w:color w:val="000000"/>
              </w:rPr>
              <w:t>Interpretar estados financieros proforma de organizaciones turísticas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F64CE7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Asertivo</w:t>
            </w:r>
          </w:p>
          <w:p w14:paraId="53F10286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Analítico</w:t>
            </w:r>
          </w:p>
          <w:p w14:paraId="5FFAA8E4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Ético</w:t>
            </w:r>
          </w:p>
          <w:p w14:paraId="2E2E2758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Objetivo</w:t>
            </w:r>
          </w:p>
          <w:p w14:paraId="3BA81FC1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Ordenado</w:t>
            </w:r>
          </w:p>
          <w:p w14:paraId="3BD6FF36" w14:textId="77777777" w:rsidR="00D235C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  <w:color w:val="000000"/>
              </w:rPr>
              <w:t>Responsable</w:t>
            </w:r>
          </w:p>
        </w:tc>
      </w:tr>
      <w:tr w:rsidR="00D235C7" w:rsidRPr="007E44E2" w14:paraId="2D8F8301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F2AB" w14:textId="77777777" w:rsidR="00D235C7" w:rsidRDefault="004C7D65" w:rsidP="00D23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Punto de equilibrio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4E02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Reconocer el procedimiento de determinación del punto de equilibrio</w:t>
            </w:r>
          </w:p>
          <w:p w14:paraId="1A4F6BEF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73EC750E" w14:textId="3EDF4488" w:rsidR="0035767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Explicar el procedimiento de elaboración de la gráfica del punto de equilibrio</w:t>
            </w:r>
            <w:r w:rsidR="00A53E72">
              <w:rPr>
                <w:rFonts w:ascii="Arial" w:hAnsi="Arial" w:cs="Arial"/>
              </w:rPr>
              <w:t>,</w:t>
            </w:r>
            <w:r w:rsidRPr="004C7D65">
              <w:rPr>
                <w:rFonts w:ascii="Arial" w:hAnsi="Arial" w:cs="Arial"/>
              </w:rPr>
              <w:t xml:space="preserve"> haciendo uso de hoja de cálculo electrónica</w:t>
            </w:r>
          </w:p>
          <w:p w14:paraId="515393FE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0E61657F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497F7408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399327E8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5D6EB051" w14:textId="77777777" w:rsidR="004C7D65" w:rsidRDefault="004C7D65" w:rsidP="004C7D65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06BD" w14:textId="504639C5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Determinar el punto de equilibrio operati</w:t>
            </w:r>
            <w:r w:rsidR="00A53E72">
              <w:rPr>
                <w:rFonts w:ascii="Arial" w:hAnsi="Arial" w:cs="Arial"/>
              </w:rPr>
              <w:t>vo de organizaciones turísticas</w:t>
            </w:r>
          </w:p>
          <w:p w14:paraId="10626F68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2B58AE3E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 xml:space="preserve">Elaborar gráficas electrónicas de punto de equilibrio </w:t>
            </w:r>
          </w:p>
          <w:p w14:paraId="0421429D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0B053C75" w14:textId="77777777" w:rsidR="00D235C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Interpretar el punto de equilibrio y su gráfica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D098D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Asertivo</w:t>
            </w:r>
          </w:p>
          <w:p w14:paraId="3A945724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Analítico</w:t>
            </w:r>
          </w:p>
          <w:p w14:paraId="67DFCFA6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Ético</w:t>
            </w:r>
          </w:p>
          <w:p w14:paraId="102E0FC4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Objetivo</w:t>
            </w:r>
          </w:p>
          <w:p w14:paraId="521F7A5D" w14:textId="77777777" w:rsidR="004C7D65" w:rsidRPr="004C7D65" w:rsidRDefault="004C7D65" w:rsidP="004C7D65">
            <w:pPr>
              <w:rPr>
                <w:rFonts w:ascii="Arial" w:hAnsi="Arial" w:cs="Arial"/>
                <w:color w:val="000000"/>
              </w:rPr>
            </w:pPr>
            <w:r w:rsidRPr="004C7D65">
              <w:rPr>
                <w:rFonts w:ascii="Arial" w:hAnsi="Arial" w:cs="Arial"/>
                <w:color w:val="000000"/>
              </w:rPr>
              <w:t>Ordenado</w:t>
            </w:r>
          </w:p>
          <w:p w14:paraId="1CA6296A" w14:textId="77777777" w:rsidR="00D235C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  <w:color w:val="000000"/>
              </w:rPr>
              <w:t>Responsable</w:t>
            </w:r>
          </w:p>
        </w:tc>
      </w:tr>
    </w:tbl>
    <w:p w14:paraId="75A17961" w14:textId="62FFE2C2"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4EBA6B09" w14:textId="77777777" w:rsidR="00D235C7" w:rsidRPr="004C7D65" w:rsidRDefault="004C7D65" w:rsidP="004C7D65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60A90837" w14:textId="77777777" w:rsidR="00D235C7" w:rsidRPr="00EF4184" w:rsidRDefault="00D235C7" w:rsidP="00D235C7">
      <w:pPr>
        <w:jc w:val="center"/>
        <w:rPr>
          <w:lang w:val="es-MX"/>
        </w:rPr>
      </w:pPr>
    </w:p>
    <w:p w14:paraId="4FAD1EEA" w14:textId="77777777"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F87D74B" w14:textId="77777777"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14:paraId="3CE57898" w14:textId="77777777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B1B61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364EDA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7BC947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14:paraId="7FE0B30C" w14:textId="77777777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23DA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 xml:space="preserve">A partir de un caso práctico del sector turístico y haciendo uso de hoja de cálculo electrónica, presenta un informe que contenga: </w:t>
            </w:r>
          </w:p>
          <w:p w14:paraId="7F7C4AB7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Herramientas de análisis de estados financieros proforma seleccionados</w:t>
            </w:r>
          </w:p>
          <w:p w14:paraId="5E4B5D98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y su justificación</w:t>
            </w:r>
          </w:p>
          <w:p w14:paraId="0C5267AA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Interpretación de estados financieros proforma</w:t>
            </w:r>
          </w:p>
          <w:p w14:paraId="505F9742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Determinación del punto de equilibrio</w:t>
            </w:r>
          </w:p>
          <w:p w14:paraId="7E3AA925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Gráfica de punto de equilibrio</w:t>
            </w:r>
          </w:p>
          <w:p w14:paraId="2B77FF68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Interpretación del punto del equilibrio</w:t>
            </w:r>
          </w:p>
          <w:p w14:paraId="358E0223" w14:textId="77777777" w:rsidR="00F36882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- Conclusiones y recomendaciones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CBE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1. Identificar la importancia de interpretar y analizar estados financieros para la toma de decisiones.</w:t>
            </w:r>
          </w:p>
          <w:p w14:paraId="013E8EC6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57F7E419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2. Comprender los métodos de análisis e interpretación horizontal y vertical en los estados financieros proforma</w:t>
            </w:r>
          </w:p>
          <w:p w14:paraId="5BF66654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16C08241" w14:textId="77777777" w:rsidR="00F36882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3. Analizar  el procedimiento de elaboración de la gráfica del punto de equilibrio haciendo uso de hoja de cálculo electrónica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B401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Ejercicios prácticos</w:t>
            </w:r>
          </w:p>
          <w:p w14:paraId="437373A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</w:p>
          <w:p w14:paraId="3F2815FF" w14:textId="77777777" w:rsidR="00F36882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Lista de cotejo</w:t>
            </w:r>
          </w:p>
        </w:tc>
      </w:tr>
    </w:tbl>
    <w:p w14:paraId="7813A770" w14:textId="2E2D35A7" w:rsidR="004C7D65" w:rsidRPr="004C7D65" w:rsidRDefault="00D235C7" w:rsidP="004C7D65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4C7D65" w:rsidRPr="002A0E36">
        <w:rPr>
          <w:rFonts w:cs="Arial"/>
          <w:sz w:val="26"/>
          <w:szCs w:val="26"/>
          <w:lang w:val="es-MX"/>
        </w:rPr>
        <w:t>FINANZAS PARA EL TURISMO</w:t>
      </w:r>
    </w:p>
    <w:p w14:paraId="250B771D" w14:textId="77777777" w:rsidR="00D235C7" w:rsidRPr="00F3754A" w:rsidRDefault="00D235C7" w:rsidP="00D235C7">
      <w:pPr>
        <w:jc w:val="center"/>
        <w:rPr>
          <w:lang w:val="es-MX"/>
        </w:rPr>
      </w:pPr>
    </w:p>
    <w:p w14:paraId="43E55E17" w14:textId="77777777"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515767EE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14:paraId="71789ACC" w14:textId="77777777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AEB8E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C6B751C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14:paraId="0F19DDC9" w14:textId="77777777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660B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Ejercicios prácticos</w:t>
            </w:r>
          </w:p>
          <w:p w14:paraId="7472770E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664E43BA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Solución de problemas</w:t>
            </w:r>
          </w:p>
          <w:p w14:paraId="63892949" w14:textId="77777777" w:rsidR="004C7D65" w:rsidRDefault="004C7D65" w:rsidP="004C7D65">
            <w:pPr>
              <w:rPr>
                <w:rFonts w:ascii="Arial" w:hAnsi="Arial" w:cs="Arial"/>
              </w:rPr>
            </w:pPr>
          </w:p>
          <w:p w14:paraId="2001B2E2" w14:textId="77777777" w:rsidR="00357677" w:rsidRDefault="004C7D65" w:rsidP="004C7D65">
            <w:pPr>
              <w:rPr>
                <w:rFonts w:ascii="Arial" w:hAnsi="Arial" w:cs="Arial"/>
                <w:lang w:val="es-MX" w:eastAsia="es-MX"/>
              </w:rPr>
            </w:pPr>
            <w:r w:rsidRPr="004C7D65">
              <w:rPr>
                <w:rFonts w:ascii="Arial" w:hAnsi="Arial" w:cs="Arial"/>
              </w:rPr>
              <w:t>Aprendizaje auxiliado por las tecnologías de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4803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Impresos</w:t>
            </w:r>
          </w:p>
          <w:p w14:paraId="162F98F9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Proyector</w:t>
            </w:r>
          </w:p>
          <w:p w14:paraId="3B0C41ED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Equipo de cómputo</w:t>
            </w:r>
          </w:p>
          <w:p w14:paraId="604A0726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Pintarrón</w:t>
            </w:r>
          </w:p>
          <w:p w14:paraId="130125C8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Internet</w:t>
            </w:r>
          </w:p>
          <w:p w14:paraId="2E132F7E" w14:textId="77777777" w:rsidR="004C7D65" w:rsidRPr="004C7D65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Calculadora</w:t>
            </w:r>
          </w:p>
          <w:p w14:paraId="3111B357" w14:textId="77777777" w:rsidR="00357677" w:rsidRDefault="004C7D65" w:rsidP="004C7D65">
            <w:pPr>
              <w:rPr>
                <w:rFonts w:ascii="Arial" w:hAnsi="Arial" w:cs="Arial"/>
              </w:rPr>
            </w:pPr>
            <w:r w:rsidRPr="004C7D65">
              <w:rPr>
                <w:rFonts w:ascii="Arial" w:hAnsi="Arial" w:cs="Arial"/>
              </w:rPr>
              <w:t>Hoja de cálculo electrónica</w:t>
            </w:r>
          </w:p>
        </w:tc>
      </w:tr>
    </w:tbl>
    <w:p w14:paraId="6E5E1EF1" w14:textId="77777777"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14:paraId="2BD5E2DC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14:paraId="476CED8F" w14:textId="77777777"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38E26669" w14:textId="77777777"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607F8D5B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14:paraId="0F458200" w14:textId="77777777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185EB347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04106EC2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0575B24A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14:paraId="19B54ED6" w14:textId="77777777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898E78E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CF81D36" w14:textId="77777777" w:rsidR="00D235C7" w:rsidRPr="007E44E2" w:rsidRDefault="004C7D65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585665F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B9E3930" w14:textId="77777777"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004D149" w14:textId="77777777" w:rsidR="00DB1A2A" w:rsidRPr="00AB1172" w:rsidRDefault="00AB1172" w:rsidP="00AB117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33DDB81C" w14:textId="77777777" w:rsidR="00906E01" w:rsidRPr="00590BF3" w:rsidRDefault="00906E01" w:rsidP="008447B5">
      <w:pPr>
        <w:jc w:val="center"/>
      </w:pPr>
    </w:p>
    <w:p w14:paraId="5BECD4CD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27AC9304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04CCE23F" w14:textId="77777777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90D26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56E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75CDAF42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31C6" w14:textId="77777777" w:rsidR="00863D20" w:rsidRPr="00637F33" w:rsidRDefault="003F3D9E" w:rsidP="00AB117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="00AB1172" w:rsidRPr="0027228B">
              <w:rPr>
                <w:rFonts w:ascii="Arial" w:hAnsi="Arial" w:cs="Arial"/>
                <w:color w:val="000000"/>
              </w:rPr>
              <w:t>la planeación estratégica de organizaciones turísticas</w:t>
            </w:r>
            <w:r w:rsidR="00AB1172">
              <w:rPr>
                <w:rFonts w:ascii="Arial" w:hAnsi="Arial" w:cs="Arial"/>
                <w:color w:val="000000"/>
              </w:rPr>
              <w:t xml:space="preserve"> </w:t>
            </w:r>
            <w:r w:rsidR="00AB1172" w:rsidRPr="00472A3F">
              <w:rPr>
                <w:rFonts w:ascii="Arial" w:hAnsi="Arial" w:cs="Arial"/>
                <w:color w:val="000000"/>
              </w:rPr>
              <w:t>a parti</w:t>
            </w:r>
            <w:r w:rsidR="00AB1172">
              <w:rPr>
                <w:rFonts w:ascii="Arial" w:hAnsi="Arial" w:cs="Arial"/>
                <w:color w:val="000000"/>
              </w:rPr>
              <w:t>r de un diagnóstico situacional</w:t>
            </w:r>
            <w:r w:rsidR="00AB1172" w:rsidRPr="00472A3F">
              <w:rPr>
                <w:rFonts w:ascii="Arial" w:hAnsi="Arial" w:cs="Arial"/>
                <w:color w:val="000000"/>
              </w:rPr>
              <w:t>, el uso de técnicas, herramientas administrativas y organización de los recursos  para establecer  sus directrices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888D5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Elabora un plan estratégico de la organización turística que contenga:</w:t>
            </w:r>
          </w:p>
          <w:p w14:paraId="3D065574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Datos de la empresa</w:t>
            </w:r>
          </w:p>
          <w:p w14:paraId="37092992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Objetivos</w:t>
            </w:r>
          </w:p>
          <w:p w14:paraId="758C8520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Filosofía Organizacional: misión, visión, valores y objetivos</w:t>
            </w:r>
          </w:p>
          <w:p w14:paraId="2ADC1A95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Análisis situacional: interno y externo</w:t>
            </w:r>
          </w:p>
          <w:p w14:paraId="58F486A4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Estrategias</w:t>
            </w:r>
          </w:p>
          <w:p w14:paraId="37DE2A7B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Planes de acción</w:t>
            </w:r>
          </w:p>
          <w:p w14:paraId="61106F8C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Staffing guide</w:t>
            </w:r>
          </w:p>
          <w:p w14:paraId="4E9436E9" w14:textId="77777777" w:rsidR="00174B9D" w:rsidRPr="00174B9D" w:rsidRDefault="00174B9D" w:rsidP="00174B9D">
            <w:pPr>
              <w:rPr>
                <w:rFonts w:ascii="Arial" w:hAnsi="Arial" w:cs="Arial"/>
                <w:color w:val="000000"/>
              </w:rPr>
            </w:pPr>
            <w:r w:rsidRPr="00174B9D">
              <w:rPr>
                <w:rFonts w:ascii="Arial" w:hAnsi="Arial" w:cs="Arial"/>
                <w:color w:val="000000"/>
              </w:rPr>
              <w:t>- Indicadores</w:t>
            </w:r>
          </w:p>
          <w:p w14:paraId="5F525D2F" w14:textId="270B5573" w:rsidR="00863D20" w:rsidRPr="00637F33" w:rsidRDefault="00174B9D" w:rsidP="00174B9D">
            <w:pPr>
              <w:rPr>
                <w:rFonts w:ascii="Arial" w:hAnsi="Arial" w:cs="Arial"/>
                <w:lang w:val="es-MX" w:eastAsia="es-MX"/>
              </w:rPr>
            </w:pPr>
            <w:r w:rsidRPr="00174B9D">
              <w:rPr>
                <w:rFonts w:ascii="Arial" w:hAnsi="Arial" w:cs="Arial"/>
                <w:color w:val="000000"/>
              </w:rPr>
              <w:t>- Presupuestos</w:t>
            </w:r>
          </w:p>
        </w:tc>
      </w:tr>
      <w:tr w:rsidR="00976850" w:rsidRPr="007E44E2" w14:paraId="418176E9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7959" w14:textId="77777777" w:rsidR="00976850" w:rsidRPr="00976850" w:rsidRDefault="00AB1172" w:rsidP="00AB117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Integrar </w:t>
            </w:r>
            <w:r w:rsidRPr="00A06894">
              <w:rPr>
                <w:rFonts w:ascii="Arial" w:hAnsi="Arial" w:cs="Arial"/>
                <w:color w:val="000000"/>
              </w:rPr>
              <w:t>planes de negocios de productos turísticos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576D8">
              <w:rPr>
                <w:rFonts w:ascii="Arial" w:hAnsi="Arial" w:cs="Arial"/>
                <w:color w:val="000000"/>
              </w:rPr>
              <w:t>con base en la propuesta de diseño, los análisis de mercado, técnicos, financieros, organizacional y la normativa aplicable, para la gestión de recursos y su implementación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14DA2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Elabora un plan de negocios de productos turísticos que contenga:</w:t>
            </w:r>
          </w:p>
          <w:p w14:paraId="5E4C14E5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Carátula</w:t>
            </w:r>
          </w:p>
          <w:p w14:paraId="27CA7540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Resumen ejecutivo</w:t>
            </w:r>
          </w:p>
          <w:p w14:paraId="1D00ECD9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Introducción</w:t>
            </w:r>
          </w:p>
          <w:p w14:paraId="478AF714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Definición del producto o servicio turístico</w:t>
            </w:r>
          </w:p>
          <w:p w14:paraId="3935A796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Estudio de mercado (Demanda, Oferta, Producto, Mercado meta, Precio, Estrategias de comercialización)</w:t>
            </w:r>
          </w:p>
          <w:p w14:paraId="5A6AFFDB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Estudio técnico (Macro y micro localización, insumos, maquinaria, equipo, capacidad de carga, layout, procesos, estándares e indicadores de calidad aplicables, integración de la cadena de valor, normativa  e impacto ambiental)</w:t>
            </w:r>
          </w:p>
          <w:p w14:paraId="55E650A5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Estudio organizacional (Filosofía organizacional, manual de organización y procedimientos)</w:t>
            </w:r>
          </w:p>
          <w:p w14:paraId="7FB0ACD8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14:paraId="37E3D1AE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Conclusiones y recomendaciones</w:t>
            </w:r>
          </w:p>
          <w:p w14:paraId="39EFD9C0" w14:textId="77777777" w:rsidR="00976850" w:rsidRPr="00B17FA9" w:rsidRDefault="00AB1172" w:rsidP="00AB1172">
            <w:pPr>
              <w:rPr>
                <w:rFonts w:ascii="Arial" w:hAnsi="Arial" w:cs="Arial"/>
                <w:lang w:val="es-MX" w:eastAsia="es-MX"/>
              </w:rPr>
            </w:pPr>
            <w:r w:rsidRPr="00AB1172">
              <w:rPr>
                <w:rFonts w:ascii="Arial" w:hAnsi="Arial" w:cs="Arial"/>
                <w:color w:val="000000"/>
              </w:rPr>
              <w:t>- Referencias consultadas</w:t>
            </w:r>
          </w:p>
        </w:tc>
      </w:tr>
      <w:tr w:rsidR="00976850" w:rsidRPr="007E44E2" w14:paraId="3A40A4DF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B285" w14:textId="77777777" w:rsidR="00976850" w:rsidRPr="00976850" w:rsidRDefault="00AB1172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</w:t>
            </w:r>
            <w:r w:rsidRPr="00D7135E">
              <w:rPr>
                <w:rFonts w:ascii="Arial" w:hAnsi="Arial" w:cs="Arial"/>
                <w:color w:val="000000"/>
              </w:rPr>
              <w:t>productos turísticos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F722A">
              <w:rPr>
                <w:rFonts w:ascii="Arial" w:hAnsi="Arial" w:cs="Arial"/>
                <w:color w:val="000000"/>
              </w:rPr>
              <w:t>a través de la gestión de recursos y seguimiento del plan de negocios para contribuir al desarrollo sustentable de la región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C650C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Presenta un reporte de evidencias de la implementación de productos turísticos que integre:</w:t>
            </w:r>
          </w:p>
          <w:p w14:paraId="537D30D6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Descripción de la propuesta del producto turístico</w:t>
            </w:r>
          </w:p>
          <w:p w14:paraId="04C7536B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 xml:space="preserve">- Justificación del o los programas de financiamiento seleccionados </w:t>
            </w:r>
          </w:p>
          <w:p w14:paraId="6DD7E2E5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Evidencias de trámites de gestión de financiamiento</w:t>
            </w:r>
          </w:p>
          <w:p w14:paraId="0E285FC8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Evidencias del seguimiento del plan de negocios</w:t>
            </w:r>
          </w:p>
          <w:p w14:paraId="3DEF4769" w14:textId="77777777" w:rsidR="00AB1172" w:rsidRPr="00AB1172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Conclusiones y recomendaciones</w:t>
            </w:r>
          </w:p>
          <w:p w14:paraId="1F935320" w14:textId="77777777" w:rsidR="00976850" w:rsidRDefault="00AB1172" w:rsidP="00AB1172">
            <w:pPr>
              <w:rPr>
                <w:rFonts w:ascii="Arial" w:hAnsi="Arial" w:cs="Arial"/>
                <w:color w:val="000000"/>
              </w:rPr>
            </w:pPr>
            <w:r w:rsidRPr="00AB1172">
              <w:rPr>
                <w:rFonts w:ascii="Arial" w:hAnsi="Arial" w:cs="Arial"/>
                <w:color w:val="000000"/>
              </w:rPr>
              <w:t>- Referencias consultadas</w:t>
            </w:r>
          </w:p>
          <w:p w14:paraId="71E8AD24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064738F7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5610B02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26F03D2B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696774C2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0F72406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642DC315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AA1F2B7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1E93A83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2B7679E0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B2E4862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399BD8C7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2AD829D4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1C97432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687B7542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634E4FAC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E536C80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1763D5E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601D3B4E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5C78F86D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27DF4651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3B99474D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02511F75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D306DBE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45EF129A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FA9832B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251A1809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518DE38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5611F916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0A8DACD1" w14:textId="77777777" w:rsidR="00AB1172" w:rsidRDefault="00AB1172" w:rsidP="00AB1172">
            <w:pPr>
              <w:rPr>
                <w:rFonts w:ascii="Arial" w:hAnsi="Arial" w:cs="Arial"/>
                <w:color w:val="000000"/>
              </w:rPr>
            </w:pPr>
          </w:p>
          <w:p w14:paraId="782B9002" w14:textId="77777777" w:rsidR="00AB1172" w:rsidRPr="00976850" w:rsidRDefault="00AB1172" w:rsidP="00AB1172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2B283206" w14:textId="77777777" w:rsidR="00AB1172" w:rsidRPr="00AB1172" w:rsidRDefault="00AB1172" w:rsidP="00AB117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bookmarkStart w:id="0" w:name="_GoBack"/>
      <w:bookmarkEnd w:id="0"/>
      <w:r w:rsidRPr="002A0E36">
        <w:rPr>
          <w:rFonts w:cs="Arial"/>
          <w:sz w:val="26"/>
          <w:szCs w:val="26"/>
          <w:lang w:val="es-MX"/>
        </w:rPr>
        <w:t>FINANZAS PARA EL TURISMO</w:t>
      </w:r>
    </w:p>
    <w:p w14:paraId="4013DBA2" w14:textId="77777777" w:rsidR="00D021C8" w:rsidRPr="007E44E2" w:rsidRDefault="00D021C8" w:rsidP="00AB1172">
      <w:pPr>
        <w:rPr>
          <w:rFonts w:ascii="Arial" w:hAnsi="Arial" w:cs="Arial"/>
          <w:b/>
          <w:sz w:val="26"/>
          <w:szCs w:val="26"/>
          <w:lang w:val="es-MX"/>
        </w:rPr>
      </w:pPr>
    </w:p>
    <w:p w14:paraId="54DDAC51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572890CB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910"/>
        <w:gridCol w:w="2338"/>
        <w:gridCol w:w="1392"/>
        <w:gridCol w:w="1230"/>
        <w:gridCol w:w="2560"/>
      </w:tblGrid>
      <w:tr w:rsidR="00144088" w:rsidRPr="007E44E2" w14:paraId="14E835D7" w14:textId="77777777" w:rsidTr="009C521B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14:paraId="4A478EC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14:paraId="363CD8E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14:paraId="575B199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5CF1D5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4488399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14:paraId="3915D06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411B9" w14:paraId="22892489" w14:textId="77777777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6644B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García Bosa, Juan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66B829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B3BFA8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Matermáticas</w:t>
            </w:r>
            <w:proofErr w:type="spellEnd"/>
            <w:r>
              <w:rPr>
                <w:rFonts w:ascii="Arial" w:hAnsi="Arial" w:cs="Arial"/>
              </w:rPr>
              <w:t xml:space="preserve"> financiera. Segunda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CC63CD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1D8C28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96CED2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Pirámide               ISBN: 9788416383238</w:t>
            </w:r>
          </w:p>
        </w:tc>
      </w:tr>
      <w:tr w:rsidR="00D411B9" w14:paraId="3DA948ED" w14:textId="77777777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4B51DF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Del Orden </w:t>
            </w:r>
            <w:proofErr w:type="spellStart"/>
            <w:r>
              <w:rPr>
                <w:rFonts w:ascii="Arial" w:hAnsi="Arial" w:cs="Arial"/>
              </w:rPr>
              <w:t>Olasagasti</w:t>
            </w:r>
            <w:proofErr w:type="spellEnd"/>
            <w:r>
              <w:rPr>
                <w:rFonts w:ascii="Arial" w:hAnsi="Arial" w:cs="Arial"/>
              </w:rPr>
              <w:t>, Olga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909109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18C284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Ejercicios resueltos de </w:t>
            </w:r>
            <w:proofErr w:type="spellStart"/>
            <w:r>
              <w:rPr>
                <w:rFonts w:ascii="Arial" w:hAnsi="Arial" w:cs="Arial"/>
              </w:rPr>
              <w:t>matermáticas</w:t>
            </w:r>
            <w:proofErr w:type="spellEnd"/>
            <w:r>
              <w:rPr>
                <w:rFonts w:ascii="Arial" w:hAnsi="Arial" w:cs="Arial"/>
              </w:rPr>
              <w:t xml:space="preserve"> financieras. Primera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EB0DEE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824458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4B890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Delta                       ISBN: 9788416383238</w:t>
            </w:r>
          </w:p>
        </w:tc>
      </w:tr>
      <w:tr w:rsidR="00D411B9" w14:paraId="513CF5C2" w14:textId="77777777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5F730F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Meza Orozco, </w:t>
            </w:r>
            <w:proofErr w:type="spellStart"/>
            <w:r>
              <w:rPr>
                <w:rFonts w:ascii="Arial" w:hAnsi="Arial" w:cs="Arial"/>
              </w:rPr>
              <w:t>Jhonny</w:t>
            </w:r>
            <w:proofErr w:type="spellEnd"/>
            <w:r>
              <w:rPr>
                <w:rFonts w:ascii="Arial" w:hAnsi="Arial" w:cs="Arial"/>
              </w:rPr>
              <w:t xml:space="preserve"> De Jesús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DBA73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76A9DD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Matemáticas financieras aplicadas. Uso de las calculadoras financieras y Excel. Quinta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5F6632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Bogotá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E036A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Colombia 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9D57C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ECOE Ediciones ISBN: 846757657X</w:t>
            </w:r>
          </w:p>
        </w:tc>
      </w:tr>
      <w:tr w:rsidR="00D411B9" w14:paraId="036AEEC9" w14:textId="77777777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AD0179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Scheel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Mayenberger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Adolgo</w:t>
            </w:r>
            <w:proofErr w:type="spellEnd"/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1E4B4F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3BF310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Evaluación operacional y financiera aplicada a la industria hotelera. Cuarta </w:t>
            </w:r>
            <w:proofErr w:type="spellStart"/>
            <w:r>
              <w:rPr>
                <w:rFonts w:ascii="Arial" w:hAnsi="Arial" w:cs="Arial"/>
              </w:rPr>
              <w:t>edicción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E86CBA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Bogotá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9FF31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Colombia 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3D72D3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U. Externado de Colombia                   ISBN: 9587727398</w:t>
            </w:r>
          </w:p>
        </w:tc>
      </w:tr>
      <w:tr w:rsidR="00D411B9" w14:paraId="20A46B22" w14:textId="77777777" w:rsidTr="00947B9C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7383D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Pacheco Coello, Carlos Enrique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53DE0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37951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Presupuetos</w:t>
            </w:r>
            <w:proofErr w:type="spellEnd"/>
            <w:r>
              <w:rPr>
                <w:rFonts w:ascii="Arial" w:hAnsi="Arial" w:cs="Arial"/>
              </w:rPr>
              <w:t xml:space="preserve"> un enfoque gerencial. Primera edición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1E215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B084F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Mexico</w:t>
            </w:r>
            <w:proofErr w:type="spellEnd"/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A9FE2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Instituto </w:t>
            </w:r>
            <w:proofErr w:type="spellStart"/>
            <w:r>
              <w:rPr>
                <w:rFonts w:ascii="Arial" w:hAnsi="Arial" w:cs="Arial"/>
              </w:rPr>
              <w:t>Mexicanode</w:t>
            </w:r>
            <w:proofErr w:type="spellEnd"/>
            <w:r>
              <w:rPr>
                <w:rFonts w:ascii="Arial" w:hAnsi="Arial" w:cs="Arial"/>
              </w:rPr>
              <w:t xml:space="preserve"> Contadores Públicos ISBN: 9786078384464</w:t>
            </w:r>
          </w:p>
        </w:tc>
      </w:tr>
      <w:tr w:rsidR="00D411B9" w14:paraId="003F6BAF" w14:textId="77777777" w:rsidTr="00947B9C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EBC82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Osés</w:t>
            </w:r>
            <w:proofErr w:type="spellEnd"/>
            <w:r>
              <w:rPr>
                <w:rFonts w:ascii="Arial" w:hAnsi="Arial" w:cs="Arial"/>
              </w:rPr>
              <w:t xml:space="preserve"> García, Javier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2BA2A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CCF8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ejercicios </w:t>
            </w:r>
            <w:proofErr w:type="spellStart"/>
            <w:r>
              <w:rPr>
                <w:rFonts w:ascii="Arial" w:hAnsi="Arial" w:cs="Arial"/>
              </w:rPr>
              <w:t>envalocación</w:t>
            </w:r>
            <w:proofErr w:type="spellEnd"/>
            <w:r>
              <w:rPr>
                <w:rFonts w:ascii="Arial" w:hAnsi="Arial" w:cs="Arial"/>
              </w:rPr>
              <w:t xml:space="preserve"> de contabilidad financiera. Tercera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21AB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27CBA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7E314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GACETA             ISBN: 978841542997</w:t>
            </w:r>
          </w:p>
        </w:tc>
      </w:tr>
      <w:tr w:rsidR="00D411B9" w14:paraId="2889EEEA" w14:textId="77777777" w:rsidTr="00947B9C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2BDE4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Arredondo González, Ma. Magdalena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B98D7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33D21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Contabilidad y análisis de costos. Segunda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D10B3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68A94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Mexico</w:t>
            </w:r>
            <w:proofErr w:type="spellEnd"/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F2ACE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Patria                       ISBN: 9786077442837</w:t>
            </w:r>
          </w:p>
        </w:tc>
      </w:tr>
      <w:tr w:rsidR="00D411B9" w14:paraId="448013AC" w14:textId="77777777" w:rsidTr="00947B9C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F44D3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García Padilla, Víctor Manuel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026DF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1926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financiero un enfoque integral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17C02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F0ADB" w14:textId="77777777" w:rsidR="00D411B9" w:rsidRDefault="00D411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Mexico</w:t>
            </w:r>
            <w:proofErr w:type="spellEnd"/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3AE4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Patria                       ISBN:      9786077442646</w:t>
            </w:r>
            <w:r>
              <w:rPr>
                <w:rFonts w:ascii="Arial" w:hAnsi="Arial" w:cs="Arial"/>
              </w:rPr>
              <w:br/>
              <w:t xml:space="preserve"> </w:t>
            </w:r>
          </w:p>
        </w:tc>
      </w:tr>
      <w:tr w:rsidR="00D411B9" w14:paraId="5D297F78" w14:textId="77777777" w:rsidTr="00947B9C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F74F8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F. Pérez, Juan / Carballo, </w:t>
            </w:r>
            <w:proofErr w:type="spellStart"/>
            <w:r>
              <w:rPr>
                <w:rFonts w:ascii="Arial" w:hAnsi="Arial" w:cs="Arial"/>
              </w:rPr>
              <w:t>Veiga</w:t>
            </w:r>
            <w:proofErr w:type="spellEnd"/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70C83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7BCD4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gestión financiera de la empresa. Primera edición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4020C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F4D51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5F6CA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ESIC                       ISBN: 9788415986683</w:t>
            </w:r>
          </w:p>
        </w:tc>
      </w:tr>
      <w:tr w:rsidR="00D411B9" w14:paraId="55524DC6" w14:textId="77777777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C0180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Córdoba Padilla, Marcial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25C5A" w14:textId="77777777" w:rsidR="00D411B9" w:rsidRDefault="00D411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D9BCC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financiero. Segunda edición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B64E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Bogotá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495F8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Colombia 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A1772" w14:textId="77777777" w:rsidR="00D411B9" w:rsidRDefault="00D411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ECOE Ediciones             ISBN: 9789587711172</w:t>
            </w:r>
          </w:p>
        </w:tc>
      </w:tr>
    </w:tbl>
    <w:p w14:paraId="517E8B35" w14:textId="77777777"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4E877" w14:textId="77777777" w:rsidR="00262FF2" w:rsidRDefault="00262FF2">
      <w:r>
        <w:separator/>
      </w:r>
    </w:p>
  </w:endnote>
  <w:endnote w:type="continuationSeparator" w:id="0">
    <w:p w14:paraId="4CA96898" w14:textId="77777777" w:rsidR="00262FF2" w:rsidRDefault="0026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23EF9" w14:textId="77777777" w:rsidR="00174B9D" w:rsidRDefault="00174B9D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74B9D" w:rsidRPr="006F5708" w14:paraId="2B4CF5AB" w14:textId="77777777" w:rsidTr="00F55CD1">
      <w:tc>
        <w:tcPr>
          <w:tcW w:w="595" w:type="pct"/>
          <w:vAlign w:val="center"/>
        </w:tcPr>
        <w:p w14:paraId="2506ACDA" w14:textId="77777777" w:rsidR="00174B9D" w:rsidRPr="00A60A1E" w:rsidRDefault="00174B9D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0C21EB3C" w14:textId="77777777" w:rsidR="00174B9D" w:rsidRPr="00F46475" w:rsidRDefault="00174B9D" w:rsidP="00320A3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de Negocios y Proyectos</w:t>
          </w:r>
        </w:p>
      </w:tc>
      <w:tc>
        <w:tcPr>
          <w:tcW w:w="981" w:type="pct"/>
          <w:vAlign w:val="center"/>
        </w:tcPr>
        <w:p w14:paraId="0C4A0D94" w14:textId="77777777" w:rsidR="00174B9D" w:rsidRPr="006F5708" w:rsidRDefault="00174B9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0FF7A3C3" w14:textId="77777777" w:rsidR="00174B9D" w:rsidRPr="006F5708" w:rsidRDefault="00174B9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2A521DC6" w14:textId="77777777" w:rsidR="00174B9D" w:rsidRPr="006F5708" w:rsidRDefault="00174B9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1796CE7" wp14:editId="6A53A42B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74B9D" w:rsidRPr="006F5708" w14:paraId="1A8B15BF" w14:textId="77777777" w:rsidTr="00F55CD1">
      <w:trPr>
        <w:trHeight w:val="280"/>
      </w:trPr>
      <w:tc>
        <w:tcPr>
          <w:tcW w:w="595" w:type="pct"/>
          <w:vAlign w:val="center"/>
        </w:tcPr>
        <w:p w14:paraId="42797890" w14:textId="77777777" w:rsidR="00174B9D" w:rsidRPr="0020497A" w:rsidRDefault="00174B9D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4913052D" w14:textId="77777777" w:rsidR="00174B9D" w:rsidRPr="0020497A" w:rsidRDefault="00174B9D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79BA7985" w14:textId="77777777" w:rsidR="00174B9D" w:rsidRPr="006F5708" w:rsidRDefault="00174B9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01D4CBEC" w14:textId="77777777" w:rsidR="00174B9D" w:rsidRPr="006F5708" w:rsidRDefault="00174B9D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14:paraId="5B9FBFB9" w14:textId="77777777" w:rsidR="00174B9D" w:rsidRDefault="00174B9D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4CDFC54" w14:textId="77777777" w:rsidR="00174B9D" w:rsidRDefault="00174B9D" w:rsidP="005C75DE">
    <w:pPr>
      <w:jc w:val="right"/>
    </w:pPr>
  </w:p>
  <w:p w14:paraId="4D560858" w14:textId="77777777" w:rsidR="00174B9D" w:rsidRPr="00D411B9" w:rsidRDefault="00174B9D" w:rsidP="00E23BE2">
    <w:pPr>
      <w:jc w:val="right"/>
      <w:rPr>
        <w:rFonts w:ascii="Arial" w:hAnsi="Arial" w:cs="Arial"/>
        <w:sz w:val="14"/>
        <w:szCs w:val="14"/>
        <w:lang w:val="en-US"/>
      </w:rPr>
    </w:pPr>
    <w:r w:rsidRPr="00D411B9">
      <w:rPr>
        <w:rFonts w:ascii="Arial" w:hAnsi="Arial" w:cs="Arial"/>
        <w:sz w:val="14"/>
        <w:szCs w:val="14"/>
        <w:lang w:val="en-US"/>
      </w:rPr>
      <w:t>F-DA-PE-01-LIC-08</w:t>
    </w:r>
  </w:p>
  <w:p w14:paraId="788AEC09" w14:textId="77777777" w:rsidR="00174B9D" w:rsidRPr="00445509" w:rsidRDefault="00174B9D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CAA64" w14:textId="77777777" w:rsidR="00262FF2" w:rsidRDefault="00262FF2">
      <w:r>
        <w:separator/>
      </w:r>
    </w:p>
  </w:footnote>
  <w:footnote w:type="continuationSeparator" w:id="0">
    <w:p w14:paraId="7BAEE1D5" w14:textId="77777777" w:rsidR="00262FF2" w:rsidRDefault="00262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44C4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4B9D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2FF2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0E36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5B64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C7D65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06C6"/>
    <w:rsid w:val="005D43E2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35EF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0A6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47B9C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4F1D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3E72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172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F3E07"/>
    <w:rsid w:val="00B05FBF"/>
    <w:rsid w:val="00B12965"/>
    <w:rsid w:val="00B17FA9"/>
    <w:rsid w:val="00B2200E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04FD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11B9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43B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CAE0EF"/>
  <w15:docId w15:val="{7CE8B5FB-490C-41C5-A21F-98211EF7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2A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6508-6579-45BD-A0BE-2CC39ADB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2402</Words>
  <Characters>13211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4</cp:revision>
  <cp:lastPrinted>2010-09-10T19:43:00Z</cp:lastPrinted>
  <dcterms:created xsi:type="dcterms:W3CDTF">2018-10-17T17:43:00Z</dcterms:created>
  <dcterms:modified xsi:type="dcterms:W3CDTF">2019-04-04T20:53:00Z</dcterms:modified>
</cp:coreProperties>
</file>